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03F" w14:textId="77777777" w:rsidR="00690711" w:rsidRPr="00202F4A" w:rsidRDefault="00690711" w:rsidP="00690711">
      <w:pPr>
        <w:pStyle w:val="Heading1"/>
        <w:rPr>
          <w:rFonts w:asciiTheme="minorHAnsi" w:hAnsiTheme="minorHAnsi" w:cstheme="minorBidi"/>
          <w:b/>
          <w:bCs/>
          <w:color w:val="auto"/>
        </w:rPr>
      </w:pPr>
      <w:r w:rsidRPr="00202F4A">
        <w:rPr>
          <w:rFonts w:asciiTheme="minorHAnsi" w:hAnsiTheme="minorHAnsi" w:cstheme="minorBidi"/>
          <w:b/>
          <w:bCs/>
          <w:color w:val="auto"/>
        </w:rPr>
        <w:t>Linking Curriculum Learning to Careers – Curriculum Lead Mapping Tool</w:t>
      </w:r>
    </w:p>
    <w:p w14:paraId="0CF5A8C6" w14:textId="77777777" w:rsidR="00C05521" w:rsidRPr="00202F4A" w:rsidRDefault="00C05521" w:rsidP="00690711">
      <w:pPr>
        <w:rPr>
          <w:rFonts w:asciiTheme="minorHAnsi" w:hAnsiTheme="minorHAnsi" w:cs="Arial"/>
          <w:color w:val="4A4A49"/>
        </w:rPr>
      </w:pPr>
    </w:p>
    <w:p w14:paraId="65D216DE" w14:textId="2343E0C4" w:rsidR="00690711" w:rsidRPr="00202F4A" w:rsidRDefault="00690711" w:rsidP="00690711">
      <w:pPr>
        <w:rPr>
          <w:rFonts w:asciiTheme="minorHAnsi" w:hAnsiTheme="minorHAnsi" w:cs="Arial"/>
          <w:color w:val="4A4A49"/>
        </w:rPr>
      </w:pPr>
      <w:r w:rsidRPr="00202F4A">
        <w:rPr>
          <w:rFonts w:asciiTheme="minorHAnsi" w:hAnsiTheme="minorHAnsi" w:cs="Arial"/>
          <w:color w:val="4A4A49"/>
        </w:rPr>
        <w:t xml:space="preserve">Curriculum area: </w:t>
      </w:r>
      <w:r w:rsidR="00C05521" w:rsidRPr="00202F4A">
        <w:rPr>
          <w:rFonts w:asciiTheme="minorHAnsi" w:hAnsiTheme="minorHAnsi" w:cs="Arial"/>
          <w:color w:val="4A4A49"/>
        </w:rPr>
        <w:t>………………………………………………………………………………………………</w:t>
      </w:r>
      <w:r w:rsidR="00202F4A">
        <w:rPr>
          <w:rFonts w:asciiTheme="minorHAnsi" w:hAnsiTheme="minorHAnsi" w:cs="Arial"/>
          <w:color w:val="4A4A49"/>
        </w:rPr>
        <w:t>……………</w:t>
      </w:r>
    </w:p>
    <w:p w14:paraId="10CB41CE" w14:textId="77777777" w:rsidR="00C05521" w:rsidRPr="00202F4A" w:rsidRDefault="00C05521" w:rsidP="00690711">
      <w:pPr>
        <w:rPr>
          <w:rFonts w:asciiTheme="minorHAnsi" w:hAnsiTheme="minorHAnsi" w:cs="Arial"/>
          <w:color w:val="4A4A49"/>
        </w:rPr>
      </w:pPr>
    </w:p>
    <w:p w14:paraId="3014B743" w14:textId="77777777" w:rsidR="00C05521" w:rsidRPr="00202F4A" w:rsidRDefault="00C05521" w:rsidP="00C05521">
      <w:pPr>
        <w:pStyle w:val="ListParagraph"/>
        <w:numPr>
          <w:ilvl w:val="0"/>
          <w:numId w:val="2"/>
        </w:numPr>
        <w:tabs>
          <w:tab w:val="left" w:pos="3610"/>
        </w:tabs>
        <w:rPr>
          <w:rFonts w:asciiTheme="minorHAnsi" w:hAnsiTheme="minorHAnsi" w:cs="Arial"/>
          <w:color w:val="4A4A49"/>
        </w:rPr>
      </w:pPr>
      <w:r w:rsidRPr="00202F4A">
        <w:rPr>
          <w:rFonts w:asciiTheme="minorHAnsi" w:hAnsiTheme="minorHAnsi" w:cs="Arial"/>
          <w:color w:val="4A4A49"/>
        </w:rPr>
        <w:t xml:space="preserve">As part of the school’s programme of careers education, all teachers should link curriculum learning with careers. Subject teachers should highlight the progression routes for their subject and the relevance of the knowledge and skills developed in their subject for a wide range of career pathways. </w:t>
      </w:r>
    </w:p>
    <w:p w14:paraId="68820896" w14:textId="664B75BD" w:rsidR="00C05521" w:rsidRPr="00202F4A" w:rsidRDefault="00C05521" w:rsidP="00C05521">
      <w:pPr>
        <w:pStyle w:val="ListParagraph"/>
        <w:numPr>
          <w:ilvl w:val="0"/>
          <w:numId w:val="2"/>
        </w:numPr>
        <w:tabs>
          <w:tab w:val="left" w:pos="3610"/>
        </w:tabs>
        <w:rPr>
          <w:rFonts w:asciiTheme="minorHAnsi" w:hAnsiTheme="minorHAnsi" w:cs="Arial"/>
          <w:color w:val="4A4A49"/>
        </w:rPr>
      </w:pPr>
      <w:r w:rsidRPr="00202F4A">
        <w:rPr>
          <w:rFonts w:asciiTheme="minorHAnsi" w:hAnsiTheme="minorHAnsi" w:cs="Arial"/>
          <w:color w:val="4A4A49"/>
        </w:rPr>
        <w:t xml:space="preserve">Every year, in every subject, every pupil should have opportunities to learn how the knowledge and skills developed in that subject help people gain entry to, and be more effective workers within, a wide range of careers </w:t>
      </w:r>
    </w:p>
    <w:p w14:paraId="47C43583" w14:textId="6950A13F" w:rsidR="00690711" w:rsidRPr="00202F4A" w:rsidRDefault="00C05521" w:rsidP="00C05521">
      <w:pPr>
        <w:pStyle w:val="ListParagraph"/>
        <w:numPr>
          <w:ilvl w:val="0"/>
          <w:numId w:val="2"/>
        </w:numPr>
        <w:tabs>
          <w:tab w:val="left" w:pos="3610"/>
        </w:tabs>
        <w:rPr>
          <w:rFonts w:asciiTheme="minorHAnsi" w:hAnsiTheme="minorHAnsi" w:cs="Arial"/>
          <w:b/>
          <w:bCs/>
        </w:rPr>
      </w:pPr>
      <w:r w:rsidRPr="00202F4A">
        <w:rPr>
          <w:rFonts w:asciiTheme="minorHAnsi" w:hAnsiTheme="minorHAnsi" w:cs="Arial"/>
          <w:color w:val="4A4A49"/>
        </w:rPr>
        <w:t>Careers should form part of the school’s ongoing staff development programme for teachers and all staff who support pupils.</w:t>
      </w:r>
    </w:p>
    <w:p w14:paraId="25CE8F18" w14:textId="7C82FEB0" w:rsidR="00C05521" w:rsidRDefault="00C05521" w:rsidP="00C05521">
      <w:pPr>
        <w:tabs>
          <w:tab w:val="left" w:pos="3610"/>
        </w:tabs>
        <w:ind w:left="360"/>
        <w:rPr>
          <w:rFonts w:asciiTheme="minorHAnsi" w:hAnsiTheme="minorHAnsi" w:cs="Arial"/>
          <w:b/>
          <w:bCs/>
        </w:rPr>
      </w:pPr>
      <w:hyperlink r:id="rId7" w:history="1">
        <w:r w:rsidRPr="00202F4A">
          <w:rPr>
            <w:rStyle w:val="Hyperlink"/>
            <w:rFonts w:asciiTheme="minorHAnsi" w:hAnsiTheme="minorHAnsi" w:cs="Arial"/>
            <w:b/>
            <w:bCs/>
          </w:rPr>
          <w:t>A guide to Gatsby Benchmark 4 | Gatsby Benchmarks</w:t>
        </w:r>
      </w:hyperlink>
    </w:p>
    <w:p w14:paraId="01099879" w14:textId="3A0D312D" w:rsidR="00202F4A" w:rsidRDefault="00202F4A" w:rsidP="00C05521">
      <w:pPr>
        <w:tabs>
          <w:tab w:val="left" w:pos="3610"/>
        </w:tabs>
        <w:ind w:left="360"/>
        <w:rPr>
          <w:rFonts w:asciiTheme="minorHAnsi" w:hAnsiTheme="minorHAnsi" w:cs="Arial"/>
          <w:b/>
          <w:bCs/>
        </w:rPr>
      </w:pPr>
    </w:p>
    <w:p w14:paraId="51FEC4D4" w14:textId="77777777" w:rsidR="003F283B" w:rsidRDefault="003F283B" w:rsidP="003F283B">
      <w:pPr>
        <w:tabs>
          <w:tab w:val="left" w:pos="3610"/>
        </w:tabs>
        <w:rPr>
          <w:rFonts w:asciiTheme="minorHAnsi" w:hAnsiTheme="minorHAnsi" w:cs="Arial"/>
          <w:b/>
          <w:bCs/>
        </w:rPr>
      </w:pPr>
    </w:p>
    <w:p w14:paraId="50D487BA" w14:textId="4BAA73F7" w:rsidR="003F283B" w:rsidRPr="003F283B" w:rsidRDefault="003F283B" w:rsidP="00C05521">
      <w:pPr>
        <w:tabs>
          <w:tab w:val="left" w:pos="3610"/>
        </w:tabs>
        <w:ind w:left="360"/>
        <w:rPr>
          <w:rFonts w:asciiTheme="minorHAnsi" w:hAnsiTheme="minorHAnsi" w:cs="Arial"/>
        </w:rPr>
      </w:pPr>
      <w:r w:rsidRPr="003F283B">
        <w:rPr>
          <w:rFonts w:asciiTheme="minorHAnsi" w:hAnsiTheme="minorHAnsi" w:cs="Arial"/>
        </w:rPr>
        <w:t xml:space="preserve">We all have a part to play.  We know that you already do a great deal, and we’d like to capture what is working best. </w:t>
      </w:r>
      <w:r w:rsidR="00A9240C">
        <w:rPr>
          <w:rFonts w:asciiTheme="minorHAnsi" w:hAnsiTheme="minorHAnsi" w:cs="Arial"/>
        </w:rPr>
        <w:t>Linking curriculum learning to careers</w:t>
      </w:r>
      <w:r w:rsidRPr="003F283B">
        <w:rPr>
          <w:rFonts w:asciiTheme="minorHAnsi" w:hAnsiTheme="minorHAnsi" w:cs="Arial"/>
        </w:rPr>
        <w:t xml:space="preserve"> enhanc</w:t>
      </w:r>
      <w:r w:rsidR="00845C1B">
        <w:rPr>
          <w:rFonts w:asciiTheme="minorHAnsi" w:hAnsiTheme="minorHAnsi" w:cs="Arial"/>
        </w:rPr>
        <w:t xml:space="preserve">es </w:t>
      </w:r>
      <w:r w:rsidRPr="003F283B">
        <w:rPr>
          <w:rFonts w:asciiTheme="minorHAnsi" w:hAnsiTheme="minorHAnsi" w:cs="Arial"/>
        </w:rPr>
        <w:t>the </w:t>
      </w:r>
      <w:r w:rsidRPr="003F283B">
        <w:rPr>
          <w:rFonts w:asciiTheme="minorHAnsi" w:hAnsiTheme="minorHAnsi" w:cs="Arial"/>
          <w:b/>
          <w:bCs/>
        </w:rPr>
        <w:t>existing curriculum</w:t>
      </w:r>
      <w:r w:rsidRPr="003F283B">
        <w:rPr>
          <w:rFonts w:asciiTheme="minorHAnsi" w:hAnsiTheme="minorHAnsi" w:cs="Arial"/>
        </w:rPr>
        <w:t> by linking it to the </w:t>
      </w:r>
      <w:r w:rsidRPr="003F283B">
        <w:rPr>
          <w:rFonts w:asciiTheme="minorHAnsi" w:hAnsiTheme="minorHAnsi" w:cs="Arial"/>
          <w:b/>
          <w:bCs/>
        </w:rPr>
        <w:t>real world</w:t>
      </w:r>
      <w:r w:rsidRPr="003F283B">
        <w:rPr>
          <w:rFonts w:asciiTheme="minorHAnsi" w:hAnsiTheme="minorHAnsi" w:cs="Arial"/>
        </w:rPr>
        <w:t> and the </w:t>
      </w:r>
      <w:r w:rsidRPr="003F283B">
        <w:rPr>
          <w:rFonts w:asciiTheme="minorHAnsi" w:hAnsiTheme="minorHAnsi" w:cs="Arial"/>
          <w:b/>
          <w:bCs/>
        </w:rPr>
        <w:t>future aspirations</w:t>
      </w:r>
      <w:r w:rsidRPr="003F283B">
        <w:rPr>
          <w:rFonts w:asciiTheme="minorHAnsi" w:hAnsiTheme="minorHAnsi" w:cs="Arial"/>
        </w:rPr>
        <w:t> of learners</w:t>
      </w:r>
      <w:r>
        <w:rPr>
          <w:rFonts w:asciiTheme="minorHAnsi" w:hAnsiTheme="minorHAnsi" w:cs="Arial"/>
        </w:rPr>
        <w:t xml:space="preserve">.  </w:t>
      </w:r>
      <w:r w:rsidRPr="003F283B">
        <w:rPr>
          <w:rFonts w:asciiTheme="minorHAnsi" w:hAnsiTheme="minorHAnsi" w:cs="Arial"/>
        </w:rPr>
        <w:t>In doing so students are supported to see the </w:t>
      </w:r>
      <w:r w:rsidRPr="003F283B">
        <w:rPr>
          <w:rFonts w:asciiTheme="minorHAnsi" w:hAnsiTheme="minorHAnsi" w:cs="Arial"/>
          <w:b/>
          <w:bCs/>
        </w:rPr>
        <w:t>relevance and value</w:t>
      </w:r>
      <w:r w:rsidRPr="003F283B">
        <w:rPr>
          <w:rFonts w:asciiTheme="minorHAnsi" w:hAnsiTheme="minorHAnsi" w:cs="Arial"/>
        </w:rPr>
        <w:t xml:space="preserve"> of what they are learning, and to develop the </w:t>
      </w:r>
      <w:r w:rsidRPr="00A9240C">
        <w:rPr>
          <w:rFonts w:asciiTheme="minorHAnsi" w:hAnsiTheme="minorHAnsi" w:cs="Arial"/>
          <w:b/>
          <w:bCs/>
        </w:rPr>
        <w:t xml:space="preserve">essential </w:t>
      </w:r>
      <w:r w:rsidR="00845C1B">
        <w:rPr>
          <w:rFonts w:asciiTheme="minorHAnsi" w:hAnsiTheme="minorHAnsi" w:cs="Arial"/>
          <w:b/>
          <w:bCs/>
        </w:rPr>
        <w:t xml:space="preserve">knowledge, </w:t>
      </w:r>
      <w:r w:rsidRPr="00A9240C">
        <w:rPr>
          <w:rFonts w:asciiTheme="minorHAnsi" w:hAnsiTheme="minorHAnsi" w:cs="Arial"/>
          <w:b/>
          <w:bCs/>
        </w:rPr>
        <w:t>skills</w:t>
      </w:r>
      <w:r w:rsidR="00845C1B">
        <w:rPr>
          <w:rFonts w:asciiTheme="minorHAnsi" w:hAnsiTheme="minorHAnsi" w:cs="Arial"/>
        </w:rPr>
        <w:t xml:space="preserve"> </w:t>
      </w:r>
      <w:r w:rsidR="00845C1B" w:rsidRPr="00845C1B">
        <w:rPr>
          <w:rFonts w:asciiTheme="minorHAnsi" w:hAnsiTheme="minorHAnsi" w:cs="Arial"/>
          <w:b/>
          <w:bCs/>
        </w:rPr>
        <w:t>and behaviours</w:t>
      </w:r>
      <w:r w:rsidR="00845C1B">
        <w:rPr>
          <w:rFonts w:asciiTheme="minorHAnsi" w:hAnsiTheme="minorHAnsi" w:cs="Arial"/>
        </w:rPr>
        <w:t xml:space="preserve"> </w:t>
      </w:r>
      <w:r w:rsidRPr="003F283B">
        <w:rPr>
          <w:rFonts w:asciiTheme="minorHAnsi" w:hAnsiTheme="minorHAnsi" w:cs="Arial"/>
        </w:rPr>
        <w:t xml:space="preserve">that will prepare them for </w:t>
      </w:r>
      <w:r>
        <w:rPr>
          <w:rFonts w:asciiTheme="minorHAnsi" w:hAnsiTheme="minorHAnsi" w:cs="Arial"/>
        </w:rPr>
        <w:t xml:space="preserve">their </w:t>
      </w:r>
      <w:r w:rsidRPr="00A9240C">
        <w:rPr>
          <w:rFonts w:asciiTheme="minorHAnsi" w:hAnsiTheme="minorHAnsi" w:cs="Arial"/>
          <w:b/>
          <w:bCs/>
        </w:rPr>
        <w:t>next steps</w:t>
      </w:r>
      <w:r>
        <w:rPr>
          <w:rFonts w:asciiTheme="minorHAnsi" w:hAnsiTheme="minorHAnsi" w:cs="Arial"/>
        </w:rPr>
        <w:t>.</w:t>
      </w:r>
      <w:r w:rsidRPr="003F283B">
        <w:rPr>
          <w:rFonts w:asciiTheme="minorHAnsi" w:hAnsiTheme="minorHAnsi" w:cs="Arial"/>
          <w:b/>
          <w:bCs/>
        </w:rPr>
        <w:t> </w:t>
      </w:r>
      <w:r w:rsidRPr="003F283B">
        <w:rPr>
          <w:rFonts w:asciiTheme="minorHAnsi" w:hAnsiTheme="minorHAnsi" w:cs="Arial"/>
        </w:rPr>
        <w:t> </w:t>
      </w:r>
    </w:p>
    <w:p w14:paraId="1AF54CAF" w14:textId="77777777" w:rsidR="003F283B" w:rsidRDefault="003F283B" w:rsidP="00C05521">
      <w:pPr>
        <w:tabs>
          <w:tab w:val="left" w:pos="3610"/>
        </w:tabs>
        <w:ind w:left="360"/>
        <w:rPr>
          <w:rFonts w:asciiTheme="minorHAnsi" w:hAnsiTheme="minorHAnsi" w:cs="Arial"/>
          <w:b/>
          <w:bCs/>
        </w:rPr>
      </w:pPr>
    </w:p>
    <w:p w14:paraId="0C79F213" w14:textId="77777777" w:rsidR="003F283B" w:rsidRDefault="003F283B" w:rsidP="003F283B">
      <w:pPr>
        <w:tabs>
          <w:tab w:val="left" w:pos="3610"/>
        </w:tabs>
        <w:rPr>
          <w:rFonts w:asciiTheme="minorHAnsi" w:hAnsiTheme="minorHAnsi" w:cs="Arial"/>
          <w:b/>
          <w:bCs/>
        </w:rPr>
      </w:pPr>
    </w:p>
    <w:p w14:paraId="54E061D1" w14:textId="07A5147F" w:rsidR="00202F4A" w:rsidRDefault="00202F4A" w:rsidP="00C05521">
      <w:pPr>
        <w:tabs>
          <w:tab w:val="left" w:pos="3610"/>
        </w:tabs>
        <w:ind w:left="360"/>
        <w:rPr>
          <w:rFonts w:asciiTheme="minorHAnsi" w:hAnsiTheme="minorHAnsi" w:cs="Arial"/>
          <w:b/>
          <w:bCs/>
        </w:rPr>
      </w:pPr>
      <w:r>
        <w:rPr>
          <w:rFonts w:asciiTheme="minorHAnsi" w:hAnsiTheme="minorHAnsi" w:cs="Arial"/>
          <w:b/>
          <w:bCs/>
          <w:noProof/>
          <w14:ligatures w14:val="standardContextual"/>
        </w:rPr>
        <mc:AlternateContent>
          <mc:Choice Requires="wps">
            <w:drawing>
              <wp:anchor distT="0" distB="0" distL="114300" distR="114300" simplePos="0" relativeHeight="251662336" behindDoc="0" locked="0" layoutInCell="1" allowOverlap="1" wp14:anchorId="2F2E8772" wp14:editId="552E4DF6">
                <wp:simplePos x="0" y="0"/>
                <wp:positionH relativeFrom="column">
                  <wp:posOffset>254000</wp:posOffset>
                </wp:positionH>
                <wp:positionV relativeFrom="paragraph">
                  <wp:posOffset>88265</wp:posOffset>
                </wp:positionV>
                <wp:extent cx="3009900" cy="666750"/>
                <wp:effectExtent l="0" t="0" r="19050" b="19050"/>
                <wp:wrapNone/>
                <wp:docPr id="745632235" name="Rectangle: Rounded Corners 1"/>
                <wp:cNvGraphicFramePr/>
                <a:graphic xmlns:a="http://schemas.openxmlformats.org/drawingml/2006/main">
                  <a:graphicData uri="http://schemas.microsoft.com/office/word/2010/wordprocessingShape">
                    <wps:wsp>
                      <wps:cNvSpPr/>
                      <wps:spPr>
                        <a:xfrm>
                          <a:off x="0" y="0"/>
                          <a:ext cx="3009900" cy="666750"/>
                        </a:xfrm>
                        <a:prstGeom prst="roundRect">
                          <a:avLst/>
                        </a:prstGeom>
                        <a:solidFill>
                          <a:schemeClr val="accent4">
                            <a:lumMod val="75000"/>
                          </a:schemeClr>
                        </a:solidFill>
                        <a:ln>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E0C0B0" w14:textId="19CEB11A" w:rsidR="00202F4A" w:rsidRPr="00202F4A" w:rsidRDefault="00202F4A" w:rsidP="00202F4A">
                            <w:pPr>
                              <w:jc w:val="center"/>
                              <w:rPr>
                                <w:rFonts w:asciiTheme="minorHAnsi" w:hAnsiTheme="minorHAnsi"/>
                              </w:rPr>
                            </w:pPr>
                            <w:r w:rsidRPr="00202F4A">
                              <w:rPr>
                                <w:rFonts w:asciiTheme="minorHAnsi" w:hAnsiTheme="minorHAnsi"/>
                              </w:rPr>
                              <w:t>Increases learner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2E8772" id="Rectangle: Rounded Corners 1" o:spid="_x0000_s1026" style="position:absolute;left:0;text-align:left;margin-left:20pt;margin-top:6.95pt;width:237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" fillcolor="#0b769f [2407]" strokecolor="#0b769f [2407]" strokeweight="1pt">
                <v:stroke joinstyle="miter"/>
                <v:textbox>
                  <w:txbxContent>
                    <w:p w14:paraId="47E0C0B0" w14:textId="19CEB11A" w:rsidR="00202F4A" w:rsidRPr="00202F4A" w:rsidRDefault="00202F4A" w:rsidP="00202F4A">
                      <w:pPr>
                        <w:jc w:val="center"/>
                        <w:rPr>
                          <w:rFonts w:asciiTheme="minorHAnsi" w:hAnsiTheme="minorHAnsi"/>
                        </w:rPr>
                      </w:pPr>
                      <w:r w:rsidRPr="00202F4A">
                        <w:rPr>
                          <w:rFonts w:asciiTheme="minorHAnsi" w:hAnsiTheme="minorHAnsi"/>
                        </w:rPr>
                        <w:t>Increases learner engagement</w:t>
                      </w:r>
                    </w:p>
                  </w:txbxContent>
                </v:textbox>
              </v:roundrect>
            </w:pict>
          </mc:Fallback>
        </mc:AlternateContent>
      </w:r>
      <w:r>
        <w:rPr>
          <w:rFonts w:asciiTheme="minorHAnsi" w:hAnsiTheme="minorHAnsi" w:cs="Arial"/>
          <w:b/>
          <w:bCs/>
          <w:noProof/>
          <w14:ligatures w14:val="standardContextual"/>
        </w:rPr>
        <mc:AlternateContent>
          <mc:Choice Requires="wps">
            <w:drawing>
              <wp:anchor distT="0" distB="0" distL="114300" distR="114300" simplePos="0" relativeHeight="251664384" behindDoc="0" locked="0" layoutInCell="1" allowOverlap="1" wp14:anchorId="655C3F24" wp14:editId="6C71A976">
                <wp:simplePos x="0" y="0"/>
                <wp:positionH relativeFrom="margin">
                  <wp:align>center</wp:align>
                </wp:positionH>
                <wp:positionV relativeFrom="paragraph">
                  <wp:posOffset>94615</wp:posOffset>
                </wp:positionV>
                <wp:extent cx="2952750" cy="666750"/>
                <wp:effectExtent l="0" t="0" r="19050" b="19050"/>
                <wp:wrapNone/>
                <wp:docPr id="480196711" name="Rectangle: Rounded Corners 1"/>
                <wp:cNvGraphicFramePr/>
                <a:graphic xmlns:a="http://schemas.openxmlformats.org/drawingml/2006/main">
                  <a:graphicData uri="http://schemas.microsoft.com/office/word/2010/wordprocessingShape">
                    <wps:wsp>
                      <wps:cNvSpPr/>
                      <wps:spPr>
                        <a:xfrm>
                          <a:off x="0" y="0"/>
                          <a:ext cx="2952750" cy="666750"/>
                        </a:xfrm>
                        <a:prstGeom prst="roundRect">
                          <a:avLst/>
                        </a:prstGeom>
                        <a:solidFill>
                          <a:schemeClr val="accent4">
                            <a:lumMod val="75000"/>
                          </a:schemeClr>
                        </a:solidFill>
                        <a:ln>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D80737" w14:textId="04C85D29" w:rsidR="00202F4A" w:rsidRPr="00202F4A" w:rsidRDefault="00202F4A" w:rsidP="00202F4A">
                            <w:pPr>
                              <w:jc w:val="center"/>
                              <w:rPr>
                                <w:rFonts w:asciiTheme="minorHAnsi" w:hAnsiTheme="minorHAnsi"/>
                              </w:rPr>
                            </w:pPr>
                            <w:r w:rsidRPr="00202F4A">
                              <w:rPr>
                                <w:rFonts w:asciiTheme="minorHAnsi" w:hAnsiTheme="minorHAnsi"/>
                              </w:rPr>
                              <w:t>Enhances curriculum relevance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5C3F24" id="_x0000_s1027" style="position:absolute;left:0;text-align:left;margin-left:0;margin-top:7.45pt;width:232.5pt;height:52.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" fillcolor="#0b769f [2407]" strokecolor="#0b769f [2407]" strokeweight="1pt">
                <v:stroke joinstyle="miter"/>
                <v:textbox>
                  <w:txbxContent>
                    <w:p w14:paraId="56D80737" w14:textId="04C85D29" w:rsidR="00202F4A" w:rsidRPr="00202F4A" w:rsidRDefault="00202F4A" w:rsidP="00202F4A">
                      <w:pPr>
                        <w:jc w:val="center"/>
                        <w:rPr>
                          <w:rFonts w:asciiTheme="minorHAnsi" w:hAnsiTheme="minorHAnsi"/>
                        </w:rPr>
                      </w:pPr>
                      <w:r w:rsidRPr="00202F4A">
                        <w:rPr>
                          <w:rFonts w:asciiTheme="minorHAnsi" w:hAnsiTheme="minorHAnsi"/>
                        </w:rPr>
                        <w:t>Enhances curriculum relevance</w:t>
                      </w:r>
                    </w:p>
                  </w:txbxContent>
                </v:textbox>
                <w10:wrap anchorx="margin"/>
              </v:roundrect>
            </w:pict>
          </mc:Fallback>
        </mc:AlternateContent>
      </w:r>
      <w:r>
        <w:rPr>
          <w:rFonts w:asciiTheme="minorHAnsi" w:hAnsiTheme="minorHAnsi" w:cs="Arial"/>
          <w:b/>
          <w:bCs/>
          <w:noProof/>
          <w14:ligatures w14:val="standardContextual"/>
        </w:rPr>
        <mc:AlternateContent>
          <mc:Choice Requires="wps">
            <w:drawing>
              <wp:anchor distT="0" distB="0" distL="114300" distR="114300" simplePos="0" relativeHeight="251666432" behindDoc="0" locked="0" layoutInCell="1" allowOverlap="1" wp14:anchorId="4AC8BA40" wp14:editId="5F7EFE90">
                <wp:simplePos x="0" y="0"/>
                <wp:positionH relativeFrom="column">
                  <wp:posOffset>6483350</wp:posOffset>
                </wp:positionH>
                <wp:positionV relativeFrom="paragraph">
                  <wp:posOffset>88265</wp:posOffset>
                </wp:positionV>
                <wp:extent cx="2971800" cy="666750"/>
                <wp:effectExtent l="0" t="0" r="19050" b="19050"/>
                <wp:wrapNone/>
                <wp:docPr id="54580188" name="Rectangle: Rounded Corners 1"/>
                <wp:cNvGraphicFramePr/>
                <a:graphic xmlns:a="http://schemas.openxmlformats.org/drawingml/2006/main">
                  <a:graphicData uri="http://schemas.microsoft.com/office/word/2010/wordprocessingShape">
                    <wps:wsp>
                      <wps:cNvSpPr/>
                      <wps:spPr>
                        <a:xfrm>
                          <a:off x="0" y="0"/>
                          <a:ext cx="2971800" cy="666750"/>
                        </a:xfrm>
                        <a:prstGeom prst="roundRect">
                          <a:avLst/>
                        </a:prstGeom>
                        <a:solidFill>
                          <a:schemeClr val="accent4">
                            <a:lumMod val="75000"/>
                          </a:schemeClr>
                        </a:solidFill>
                        <a:ln>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51C7C" w14:textId="7E1293F2" w:rsidR="00202F4A" w:rsidRPr="00202F4A" w:rsidRDefault="00202F4A" w:rsidP="00202F4A">
                            <w:pPr>
                              <w:jc w:val="center"/>
                              <w:rPr>
                                <w:rFonts w:asciiTheme="minorHAnsi" w:hAnsiTheme="minorHAnsi"/>
                              </w:rPr>
                            </w:pPr>
                            <w:r w:rsidRPr="00202F4A">
                              <w:rPr>
                                <w:rFonts w:asciiTheme="minorHAnsi" w:hAnsiTheme="minorHAnsi"/>
                              </w:rPr>
                              <w:t>Supports lea</w:t>
                            </w:r>
                            <w:r w:rsidR="00844EFF">
                              <w:rPr>
                                <w:rFonts w:asciiTheme="minorHAnsi" w:hAnsiTheme="minorHAnsi"/>
                              </w:rPr>
                              <w:t>r</w:t>
                            </w:r>
                            <w:r w:rsidRPr="00202F4A">
                              <w:rPr>
                                <w:rFonts w:asciiTheme="minorHAnsi" w:hAnsiTheme="minorHAnsi"/>
                              </w:rPr>
                              <w:t>ners’ skills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C8BA40" id="_x0000_s1028" style="position:absolute;left:0;text-align:left;margin-left:510.5pt;margin-top:6.95pt;width:234pt;height:5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" fillcolor="#0b769f [2407]" strokecolor="#0b769f [2407]" strokeweight="1pt">
                <v:stroke joinstyle="miter"/>
                <v:textbox>
                  <w:txbxContent>
                    <w:p w14:paraId="40751C7C" w14:textId="7E1293F2" w:rsidR="00202F4A" w:rsidRPr="00202F4A" w:rsidRDefault="00202F4A" w:rsidP="00202F4A">
                      <w:pPr>
                        <w:jc w:val="center"/>
                        <w:rPr>
                          <w:rFonts w:asciiTheme="minorHAnsi" w:hAnsiTheme="minorHAnsi"/>
                        </w:rPr>
                      </w:pPr>
                      <w:r w:rsidRPr="00202F4A">
                        <w:rPr>
                          <w:rFonts w:asciiTheme="minorHAnsi" w:hAnsiTheme="minorHAnsi"/>
                        </w:rPr>
                        <w:t>Supports lea</w:t>
                      </w:r>
                      <w:r w:rsidR="00844EFF">
                        <w:rPr>
                          <w:rFonts w:asciiTheme="minorHAnsi" w:hAnsiTheme="minorHAnsi"/>
                        </w:rPr>
                        <w:t>r</w:t>
                      </w:r>
                      <w:r w:rsidRPr="00202F4A">
                        <w:rPr>
                          <w:rFonts w:asciiTheme="minorHAnsi" w:hAnsiTheme="minorHAnsi"/>
                        </w:rPr>
                        <w:t>ners’ skills development</w:t>
                      </w:r>
                    </w:p>
                  </w:txbxContent>
                </v:textbox>
              </v:roundrect>
            </w:pict>
          </mc:Fallback>
        </mc:AlternateContent>
      </w:r>
    </w:p>
    <w:p w14:paraId="36B99256" w14:textId="264D899D" w:rsidR="00202F4A" w:rsidRDefault="00202F4A" w:rsidP="00C05521">
      <w:pPr>
        <w:tabs>
          <w:tab w:val="left" w:pos="3610"/>
        </w:tabs>
        <w:ind w:left="360"/>
        <w:rPr>
          <w:rFonts w:asciiTheme="minorHAnsi" w:hAnsiTheme="minorHAnsi" w:cs="Arial"/>
          <w:b/>
          <w:bCs/>
        </w:rPr>
      </w:pPr>
    </w:p>
    <w:p w14:paraId="2BD2C3DB" w14:textId="2F7E81B1" w:rsidR="00202F4A" w:rsidRDefault="00202F4A" w:rsidP="00C05521">
      <w:pPr>
        <w:tabs>
          <w:tab w:val="left" w:pos="3610"/>
        </w:tabs>
        <w:ind w:left="360"/>
        <w:rPr>
          <w:rFonts w:asciiTheme="minorHAnsi" w:hAnsiTheme="minorHAnsi" w:cs="Arial"/>
          <w:b/>
          <w:bCs/>
        </w:rPr>
      </w:pPr>
    </w:p>
    <w:p w14:paraId="3D5FC494" w14:textId="71FDD3FB" w:rsidR="00202F4A" w:rsidRPr="00202F4A" w:rsidRDefault="00202F4A" w:rsidP="00C05521">
      <w:pPr>
        <w:tabs>
          <w:tab w:val="left" w:pos="3610"/>
        </w:tabs>
        <w:ind w:left="360"/>
        <w:rPr>
          <w:rFonts w:asciiTheme="minorHAnsi" w:hAnsiTheme="minorHAnsi" w:cs="Arial"/>
          <w:b/>
          <w:bCs/>
        </w:rPr>
      </w:pPr>
    </w:p>
    <w:p w14:paraId="20193502" w14:textId="77777777" w:rsidR="00202F4A" w:rsidRPr="00202F4A" w:rsidRDefault="00202F4A" w:rsidP="00202F4A">
      <w:pPr>
        <w:tabs>
          <w:tab w:val="left" w:pos="3610"/>
        </w:tabs>
        <w:rPr>
          <w:rFonts w:asciiTheme="minorHAnsi" w:hAnsiTheme="minorHAnsi" w:cs="Arial"/>
          <w:b/>
          <w:bCs/>
        </w:rPr>
      </w:pPr>
    </w:p>
    <w:p w14:paraId="3CC0FFA0" w14:textId="77777777" w:rsidR="00202F4A" w:rsidRPr="00202F4A" w:rsidRDefault="00202F4A" w:rsidP="00202F4A">
      <w:pPr>
        <w:tabs>
          <w:tab w:val="left" w:pos="3610"/>
        </w:tabs>
        <w:ind w:left="360"/>
        <w:rPr>
          <w:rFonts w:asciiTheme="minorHAnsi" w:hAnsiTheme="minorHAnsi" w:cs="Arial"/>
          <w:b/>
          <w:bCs/>
        </w:rPr>
      </w:pPr>
    </w:p>
    <w:p w14:paraId="3B07DE37" w14:textId="77777777" w:rsidR="00202F4A" w:rsidRDefault="00202F4A" w:rsidP="00C05521">
      <w:pPr>
        <w:tabs>
          <w:tab w:val="left" w:pos="3610"/>
        </w:tabs>
        <w:ind w:left="360"/>
        <w:rPr>
          <w:rFonts w:asciiTheme="minorHAnsi" w:hAnsiTheme="minorHAnsi" w:cs="Arial"/>
          <w:b/>
          <w:bCs/>
          <w:sz w:val="20"/>
          <w:szCs w:val="20"/>
        </w:rPr>
      </w:pPr>
    </w:p>
    <w:p w14:paraId="61929ACD" w14:textId="6DB896C4" w:rsidR="00D6318B" w:rsidRPr="00D6318B" w:rsidRDefault="00D6318B" w:rsidP="00D6318B">
      <w:pPr>
        <w:tabs>
          <w:tab w:val="left" w:pos="3610"/>
        </w:tabs>
        <w:ind w:left="360"/>
        <w:rPr>
          <w:rFonts w:asciiTheme="minorHAnsi" w:hAnsiTheme="minorHAnsi" w:cs="Arial"/>
        </w:rPr>
      </w:pPr>
      <w:r w:rsidRPr="00D6318B">
        <w:rPr>
          <w:rFonts w:asciiTheme="minorHAnsi" w:hAnsiTheme="minorHAnsi" w:cs="Arial"/>
          <w:i/>
          <w:iCs/>
        </w:rPr>
        <w:t>Integrating careers into the curriculum can help young people see the relevance of their learning and become familiar with a wider range of career pathways.</w:t>
      </w:r>
      <w:r>
        <w:rPr>
          <w:rFonts w:asciiTheme="minorHAnsi" w:hAnsiTheme="minorHAnsi" w:cs="Arial"/>
        </w:rPr>
        <w:t xml:space="preserve"> </w:t>
      </w:r>
      <w:hyperlink r:id="rId8" w:history="1">
        <w:r w:rsidRPr="00D6318B">
          <w:rPr>
            <w:rStyle w:val="Hyperlink"/>
            <w:rFonts w:asciiTheme="minorHAnsi" w:hAnsiTheme="minorHAnsi" w:cs="Arial"/>
            <w:b/>
            <w:bCs/>
          </w:rPr>
          <w:t>A guide to Gatsby Benchmark 4 | Gatsby Benchmarks</w:t>
        </w:r>
      </w:hyperlink>
    </w:p>
    <w:p w14:paraId="7FD6E7C4" w14:textId="77777777" w:rsidR="00202F4A" w:rsidRDefault="00202F4A" w:rsidP="00C05521">
      <w:pPr>
        <w:tabs>
          <w:tab w:val="left" w:pos="3610"/>
        </w:tabs>
        <w:ind w:left="360"/>
        <w:rPr>
          <w:rFonts w:asciiTheme="minorHAnsi" w:hAnsiTheme="minorHAnsi" w:cs="Arial"/>
          <w:b/>
          <w:bCs/>
          <w:sz w:val="20"/>
          <w:szCs w:val="20"/>
        </w:rPr>
      </w:pPr>
    </w:p>
    <w:p w14:paraId="107B7F3E" w14:textId="77777777" w:rsidR="00D6318B" w:rsidRDefault="00D6318B" w:rsidP="00D6318B">
      <w:pPr>
        <w:tabs>
          <w:tab w:val="left" w:pos="3610"/>
        </w:tabs>
        <w:rPr>
          <w:rFonts w:asciiTheme="minorHAnsi" w:hAnsiTheme="minorHAnsi" w:cs="Arial"/>
          <w:b/>
          <w:bCs/>
          <w:sz w:val="20"/>
          <w:szCs w:val="20"/>
        </w:rPr>
      </w:pPr>
    </w:p>
    <w:p w14:paraId="18B19768" w14:textId="77777777" w:rsidR="007818A9" w:rsidRDefault="007818A9" w:rsidP="007818A9">
      <w:pPr>
        <w:rPr>
          <w:rFonts w:asciiTheme="minorHAnsi" w:hAnsiTheme="minorHAnsi" w:cs="Arial"/>
          <w:b/>
          <w:bCs/>
          <w:sz w:val="20"/>
          <w:szCs w:val="20"/>
        </w:rPr>
      </w:pPr>
    </w:p>
    <w:p w14:paraId="50B342EC" w14:textId="77777777" w:rsidR="007818A9" w:rsidRDefault="007818A9" w:rsidP="007818A9">
      <w:pPr>
        <w:rPr>
          <w:rFonts w:asciiTheme="minorHAnsi" w:hAnsiTheme="minorHAnsi" w:cs="Arial"/>
          <w:b/>
          <w:bCs/>
          <w:sz w:val="20"/>
          <w:szCs w:val="20"/>
        </w:rPr>
      </w:pPr>
    </w:p>
    <w:p w14:paraId="2B024FD6" w14:textId="6CCD2677" w:rsidR="00C05521" w:rsidRPr="00C05521" w:rsidRDefault="007818A9" w:rsidP="00D6318B">
      <w:pPr>
        <w:jc w:val="right"/>
        <w:rPr>
          <w:rFonts w:asciiTheme="minorHAnsi" w:hAnsiTheme="minorHAnsi" w:cs="Arial"/>
          <w:b/>
          <w:bCs/>
          <w:sz w:val="22"/>
          <w:szCs w:val="22"/>
        </w:rPr>
      </w:pPr>
      <w:r w:rsidRPr="007818A9">
        <w:rPr>
          <w:rFonts w:asciiTheme="minorHAnsi" w:hAnsiTheme="minorHAnsi"/>
          <w:i/>
          <w:iCs/>
          <w:sz w:val="22"/>
          <w:szCs w:val="22"/>
        </w:rPr>
        <w:t xml:space="preserve">(Thanks to Careers Hub Cornwall &amp; Isles of Scilly and Julie Wright at Beaumont Leys School for inspiration in creating this document). </w:t>
      </w:r>
    </w:p>
    <w:tbl>
      <w:tblPr>
        <w:tblStyle w:val="TableGrid"/>
        <w:tblW w:w="15304" w:type="dxa"/>
        <w:tblLook w:val="04A0" w:firstRow="1" w:lastRow="0" w:firstColumn="1" w:lastColumn="0" w:noHBand="0" w:noVBand="1"/>
      </w:tblPr>
      <w:tblGrid>
        <w:gridCol w:w="1713"/>
        <w:gridCol w:w="4945"/>
        <w:gridCol w:w="4394"/>
        <w:gridCol w:w="4252"/>
      </w:tblGrid>
      <w:tr w:rsidR="00A616EA" w14:paraId="5EAE5380" w14:textId="77777777" w:rsidTr="00A616EA">
        <w:trPr>
          <w:trHeight w:val="300"/>
        </w:trPr>
        <w:tc>
          <w:tcPr>
            <w:tcW w:w="1713" w:type="dxa"/>
            <w:shd w:val="clear" w:color="auto" w:fill="E8E8E8" w:themeFill="background2"/>
          </w:tcPr>
          <w:p w14:paraId="4D45CDE3" w14:textId="77777777" w:rsidR="00A616EA" w:rsidRPr="00690711" w:rsidRDefault="00A616EA" w:rsidP="00F10937">
            <w:pPr>
              <w:rPr>
                <w:rFonts w:asciiTheme="minorHAnsi" w:hAnsiTheme="minorHAnsi" w:cs="Arial"/>
                <w:b/>
              </w:rPr>
            </w:pPr>
            <w:r w:rsidRPr="00690711">
              <w:rPr>
                <w:rFonts w:asciiTheme="minorHAnsi" w:hAnsiTheme="minorHAnsi" w:cs="Arial"/>
                <w:b/>
              </w:rPr>
              <w:lastRenderedPageBreak/>
              <w:t>Theme</w:t>
            </w:r>
          </w:p>
        </w:tc>
        <w:tc>
          <w:tcPr>
            <w:tcW w:w="4945" w:type="dxa"/>
            <w:shd w:val="clear" w:color="auto" w:fill="E8E8E8" w:themeFill="background2"/>
          </w:tcPr>
          <w:p w14:paraId="09F85B81" w14:textId="2545A132" w:rsidR="00A616EA" w:rsidRPr="00690711" w:rsidRDefault="00A616EA" w:rsidP="00F10937">
            <w:pPr>
              <w:rPr>
                <w:rFonts w:asciiTheme="minorHAnsi" w:hAnsiTheme="minorHAnsi" w:cs="Arial"/>
                <w:b/>
              </w:rPr>
            </w:pPr>
            <w:r w:rsidRPr="00690711">
              <w:rPr>
                <w:rFonts w:asciiTheme="minorHAnsi" w:hAnsiTheme="minorHAnsi" w:cs="Arial"/>
                <w:b/>
              </w:rPr>
              <w:t xml:space="preserve">Mapping </w:t>
            </w:r>
          </w:p>
        </w:tc>
        <w:tc>
          <w:tcPr>
            <w:tcW w:w="4394" w:type="dxa"/>
            <w:shd w:val="clear" w:color="auto" w:fill="E8E8E8" w:themeFill="background2"/>
          </w:tcPr>
          <w:p w14:paraId="62376B7A" w14:textId="6CC15CCE" w:rsidR="00A616EA" w:rsidRPr="00690711" w:rsidRDefault="00A616EA" w:rsidP="00690711">
            <w:pPr>
              <w:rPr>
                <w:rFonts w:asciiTheme="minorHAnsi" w:hAnsiTheme="minorHAnsi"/>
                <w:b/>
                <w:bCs/>
              </w:rPr>
            </w:pPr>
            <w:r w:rsidRPr="00690711">
              <w:rPr>
                <w:rFonts w:asciiTheme="minorHAnsi" w:hAnsiTheme="minorHAnsi"/>
                <w:b/>
                <w:bCs/>
              </w:rPr>
              <w:t>Where does this happen?</w:t>
            </w:r>
            <w:r w:rsidR="002328E7">
              <w:rPr>
                <w:rFonts w:asciiTheme="minorHAnsi" w:hAnsiTheme="minorHAnsi"/>
                <w:b/>
                <w:bCs/>
              </w:rPr>
              <w:t xml:space="preserve"> (Year, KS, Pathway)</w:t>
            </w:r>
          </w:p>
        </w:tc>
        <w:tc>
          <w:tcPr>
            <w:tcW w:w="4252" w:type="dxa"/>
            <w:shd w:val="clear" w:color="auto" w:fill="E8E8E8" w:themeFill="background2"/>
          </w:tcPr>
          <w:p w14:paraId="0323140C" w14:textId="5E94AF09" w:rsidR="00A616EA" w:rsidRPr="00690711" w:rsidRDefault="00A616EA" w:rsidP="00F10937">
            <w:pPr>
              <w:rPr>
                <w:rFonts w:asciiTheme="minorHAnsi" w:hAnsiTheme="minorHAnsi"/>
                <w:b/>
                <w:bCs/>
              </w:rPr>
            </w:pPr>
            <w:r w:rsidRPr="00690711">
              <w:rPr>
                <w:rFonts w:asciiTheme="minorHAnsi" w:hAnsiTheme="minorHAnsi"/>
                <w:b/>
                <w:bCs/>
              </w:rPr>
              <w:t xml:space="preserve">Summary of activity </w:t>
            </w:r>
          </w:p>
        </w:tc>
      </w:tr>
      <w:tr w:rsidR="00A616EA" w14:paraId="06F4B37B" w14:textId="77777777" w:rsidTr="00A616EA">
        <w:trPr>
          <w:trHeight w:val="782"/>
        </w:trPr>
        <w:tc>
          <w:tcPr>
            <w:tcW w:w="1713" w:type="dxa"/>
            <w:vMerge w:val="restart"/>
            <w:shd w:val="clear" w:color="auto" w:fill="0B769F" w:themeFill="accent4" w:themeFillShade="BF"/>
            <w:vAlign w:val="center"/>
          </w:tcPr>
          <w:p w14:paraId="60C63974" w14:textId="77777777" w:rsidR="00A616EA" w:rsidRDefault="00A616EA" w:rsidP="00F10937">
            <w:pPr>
              <w:jc w:val="center"/>
              <w:rPr>
                <w:rFonts w:asciiTheme="minorHAnsi" w:hAnsiTheme="minorHAnsi"/>
                <w:b/>
                <w:bCs/>
                <w:color w:val="FFFFFF" w:themeColor="background1"/>
                <w:sz w:val="28"/>
                <w:szCs w:val="28"/>
              </w:rPr>
            </w:pPr>
            <w:r w:rsidRPr="00EE3482">
              <w:rPr>
                <w:rFonts w:asciiTheme="minorHAnsi" w:hAnsiTheme="minorHAnsi"/>
                <w:b/>
                <w:bCs/>
                <w:color w:val="FFFFFF" w:themeColor="background1"/>
                <w:sz w:val="28"/>
                <w:szCs w:val="28"/>
              </w:rPr>
              <w:t>Linking curriculum learning to careers</w:t>
            </w:r>
          </w:p>
          <w:p w14:paraId="4E6DCA6C" w14:textId="77777777" w:rsidR="00A616EA" w:rsidRPr="00A05B91" w:rsidRDefault="00A616EA" w:rsidP="00F10937">
            <w:pPr>
              <w:jc w:val="center"/>
              <w:rPr>
                <w:rFonts w:asciiTheme="minorHAnsi" w:hAnsiTheme="minorHAnsi"/>
                <w:color w:val="FFFFFF" w:themeColor="background1"/>
                <w:sz w:val="18"/>
                <w:szCs w:val="18"/>
              </w:rPr>
            </w:pPr>
          </w:p>
          <w:p w14:paraId="64FB6BAC" w14:textId="77777777" w:rsidR="00A616EA" w:rsidRPr="00EE3482" w:rsidRDefault="00A616EA" w:rsidP="00F10937">
            <w:pPr>
              <w:jc w:val="center"/>
              <w:rPr>
                <w:rFonts w:asciiTheme="minorHAnsi" w:hAnsiTheme="minorHAnsi"/>
                <w:b/>
                <w:bCs/>
                <w:color w:val="FFFFFF" w:themeColor="background1"/>
                <w:sz w:val="28"/>
                <w:szCs w:val="28"/>
              </w:rPr>
            </w:pPr>
          </w:p>
        </w:tc>
        <w:tc>
          <w:tcPr>
            <w:tcW w:w="4945" w:type="dxa"/>
          </w:tcPr>
          <w:p w14:paraId="1C5E888B" w14:textId="77777777" w:rsidR="00A616EA" w:rsidRDefault="00A616EA" w:rsidP="00F10937">
            <w:pPr>
              <w:rPr>
                <w:rFonts w:asciiTheme="minorHAnsi" w:hAnsiTheme="minorHAnsi"/>
                <w:color w:val="000000"/>
                <w:sz w:val="18"/>
                <w:szCs w:val="18"/>
              </w:rPr>
            </w:pPr>
            <w:r>
              <w:rPr>
                <w:rFonts w:asciiTheme="minorHAnsi" w:hAnsiTheme="minorHAnsi"/>
                <w:color w:val="000000"/>
                <w:sz w:val="18"/>
                <w:szCs w:val="18"/>
              </w:rPr>
              <w:t xml:space="preserve">Does your curriculum team understand the vision, intent and priorities for the careers provision at your school and the role they play in delivering this? </w:t>
            </w:r>
          </w:p>
          <w:p w14:paraId="71A8F4EA" w14:textId="77777777" w:rsidR="00A616EA" w:rsidRPr="00F73B2E" w:rsidRDefault="00A616EA" w:rsidP="00F10937">
            <w:pPr>
              <w:rPr>
                <w:rFonts w:asciiTheme="minorHAnsi" w:hAnsiTheme="minorHAnsi"/>
                <w:i/>
                <w:iCs/>
                <w:color w:val="808080" w:themeColor="background1" w:themeShade="80"/>
                <w:sz w:val="18"/>
                <w:szCs w:val="18"/>
              </w:rPr>
            </w:pPr>
            <w:r w:rsidRPr="007D6DBE">
              <w:rPr>
                <w:rFonts w:asciiTheme="minorHAnsi" w:hAnsiTheme="minorHAnsi"/>
                <w:i/>
                <w:iCs/>
                <w:color w:val="808080" w:themeColor="background1" w:themeShade="80"/>
                <w:sz w:val="18"/>
                <w:szCs w:val="18"/>
              </w:rPr>
              <w:t>(Theme 1)</w:t>
            </w:r>
          </w:p>
        </w:tc>
        <w:tc>
          <w:tcPr>
            <w:tcW w:w="4394" w:type="dxa"/>
            <w:shd w:val="clear" w:color="auto" w:fill="FFFFFF" w:themeFill="background1"/>
          </w:tcPr>
          <w:p w14:paraId="2292192A" w14:textId="77777777" w:rsidR="00A616EA" w:rsidRDefault="00A616EA" w:rsidP="00F10937">
            <w:pPr>
              <w:rPr>
                <w:rFonts w:asciiTheme="minorHAnsi" w:hAnsiTheme="minorHAnsi" w:cs="Arial"/>
                <w:b/>
                <w:sz w:val="20"/>
                <w:szCs w:val="20"/>
              </w:rPr>
            </w:pPr>
          </w:p>
          <w:p w14:paraId="6CE7CE34" w14:textId="77777777" w:rsidR="00A616EA" w:rsidRDefault="00A616EA" w:rsidP="00F10937">
            <w:pPr>
              <w:rPr>
                <w:rFonts w:asciiTheme="minorHAnsi" w:hAnsiTheme="minorHAnsi" w:cs="Arial"/>
                <w:b/>
                <w:sz w:val="20"/>
                <w:szCs w:val="20"/>
              </w:rPr>
            </w:pPr>
          </w:p>
          <w:p w14:paraId="09D5FFB8" w14:textId="77777777" w:rsidR="00A616EA" w:rsidRDefault="00A616EA" w:rsidP="00F10937">
            <w:pPr>
              <w:rPr>
                <w:rFonts w:asciiTheme="minorHAnsi" w:hAnsiTheme="minorHAnsi" w:cs="Arial"/>
                <w:b/>
                <w:sz w:val="20"/>
                <w:szCs w:val="20"/>
              </w:rPr>
            </w:pPr>
          </w:p>
          <w:p w14:paraId="685B97FF" w14:textId="77777777" w:rsidR="00A616EA" w:rsidRDefault="00A616EA" w:rsidP="00F10937">
            <w:pPr>
              <w:rPr>
                <w:rFonts w:asciiTheme="minorHAnsi" w:hAnsiTheme="minorHAnsi" w:cs="Arial"/>
                <w:b/>
                <w:sz w:val="20"/>
                <w:szCs w:val="20"/>
              </w:rPr>
            </w:pPr>
          </w:p>
          <w:p w14:paraId="4B89D54C" w14:textId="77777777" w:rsidR="00A616EA" w:rsidRDefault="00A616EA" w:rsidP="00F10937">
            <w:pPr>
              <w:rPr>
                <w:rFonts w:asciiTheme="minorHAnsi" w:hAnsiTheme="minorHAnsi" w:cs="Arial"/>
                <w:b/>
                <w:sz w:val="20"/>
                <w:szCs w:val="20"/>
              </w:rPr>
            </w:pPr>
          </w:p>
          <w:p w14:paraId="0A679CF3" w14:textId="77777777" w:rsidR="00A616EA" w:rsidRDefault="00A616EA" w:rsidP="00F10937">
            <w:pPr>
              <w:rPr>
                <w:rFonts w:asciiTheme="minorHAnsi" w:hAnsiTheme="minorHAnsi" w:cs="Arial"/>
                <w:b/>
                <w:sz w:val="20"/>
                <w:szCs w:val="20"/>
              </w:rPr>
            </w:pPr>
          </w:p>
          <w:p w14:paraId="5589C61F" w14:textId="77777777" w:rsidR="00A616EA" w:rsidRDefault="00A616EA" w:rsidP="00F10937">
            <w:pPr>
              <w:rPr>
                <w:rFonts w:asciiTheme="minorHAnsi" w:hAnsiTheme="minorHAnsi" w:cs="Arial"/>
                <w:b/>
                <w:sz w:val="20"/>
                <w:szCs w:val="20"/>
              </w:rPr>
            </w:pPr>
          </w:p>
          <w:p w14:paraId="20040866" w14:textId="77777777" w:rsidR="00A616EA" w:rsidRDefault="00A616EA" w:rsidP="00F10937">
            <w:pPr>
              <w:rPr>
                <w:rFonts w:asciiTheme="minorHAnsi" w:hAnsiTheme="minorHAnsi" w:cs="Arial"/>
                <w:b/>
                <w:sz w:val="20"/>
                <w:szCs w:val="20"/>
              </w:rPr>
            </w:pPr>
          </w:p>
          <w:p w14:paraId="16F2EAB7" w14:textId="77777777" w:rsidR="00A616EA" w:rsidRDefault="00A616EA" w:rsidP="00F10937">
            <w:pPr>
              <w:rPr>
                <w:rFonts w:asciiTheme="minorHAnsi" w:hAnsiTheme="minorHAnsi" w:cs="Arial"/>
                <w:b/>
                <w:sz w:val="20"/>
                <w:szCs w:val="20"/>
              </w:rPr>
            </w:pPr>
          </w:p>
          <w:p w14:paraId="13DEA43E" w14:textId="77777777" w:rsidR="00A616EA" w:rsidRDefault="00A616EA" w:rsidP="00F10937">
            <w:pPr>
              <w:rPr>
                <w:rFonts w:asciiTheme="minorHAnsi" w:hAnsiTheme="minorHAnsi" w:cs="Arial"/>
                <w:b/>
                <w:sz w:val="20"/>
                <w:szCs w:val="20"/>
              </w:rPr>
            </w:pPr>
          </w:p>
        </w:tc>
        <w:tc>
          <w:tcPr>
            <w:tcW w:w="4252" w:type="dxa"/>
            <w:shd w:val="clear" w:color="auto" w:fill="FFFFFF" w:themeFill="background1"/>
          </w:tcPr>
          <w:p w14:paraId="5F4FA208" w14:textId="77777777" w:rsidR="00A616EA" w:rsidRPr="00BA6990" w:rsidRDefault="00A616EA" w:rsidP="00F10937">
            <w:pPr>
              <w:rPr>
                <w:rFonts w:asciiTheme="minorHAnsi" w:hAnsiTheme="minorHAnsi" w:cs="Arial"/>
                <w:b/>
                <w:sz w:val="20"/>
                <w:szCs w:val="20"/>
              </w:rPr>
            </w:pPr>
          </w:p>
        </w:tc>
      </w:tr>
      <w:tr w:rsidR="00A616EA" w14:paraId="29B12E2C" w14:textId="77777777" w:rsidTr="00A616EA">
        <w:trPr>
          <w:trHeight w:val="782"/>
        </w:trPr>
        <w:tc>
          <w:tcPr>
            <w:tcW w:w="1713" w:type="dxa"/>
            <w:vMerge/>
            <w:shd w:val="clear" w:color="auto" w:fill="0B769F" w:themeFill="accent4" w:themeFillShade="BF"/>
            <w:vAlign w:val="center"/>
          </w:tcPr>
          <w:p w14:paraId="749620FD" w14:textId="77777777" w:rsidR="00A616EA" w:rsidRPr="00EE3482" w:rsidRDefault="00A616EA" w:rsidP="00F10937">
            <w:pPr>
              <w:jc w:val="center"/>
              <w:rPr>
                <w:rFonts w:asciiTheme="minorHAnsi" w:hAnsiTheme="minorHAnsi"/>
                <w:b/>
                <w:bCs/>
                <w:color w:val="FFFFFF" w:themeColor="background1"/>
                <w:sz w:val="28"/>
                <w:szCs w:val="28"/>
              </w:rPr>
            </w:pPr>
          </w:p>
        </w:tc>
        <w:tc>
          <w:tcPr>
            <w:tcW w:w="4945" w:type="dxa"/>
            <w:vMerge w:val="restart"/>
          </w:tcPr>
          <w:p w14:paraId="3E7C89AA" w14:textId="7FDB444F" w:rsidR="00A616EA" w:rsidRDefault="00A616EA" w:rsidP="00F10937">
            <w:pPr>
              <w:rPr>
                <w:rFonts w:asciiTheme="minorHAnsi" w:hAnsiTheme="minorHAnsi"/>
                <w:color w:val="000000"/>
                <w:sz w:val="18"/>
                <w:szCs w:val="18"/>
              </w:rPr>
            </w:pPr>
            <w:r>
              <w:rPr>
                <w:rFonts w:asciiTheme="minorHAnsi" w:hAnsiTheme="minorHAnsi"/>
                <w:color w:val="000000"/>
                <w:sz w:val="18"/>
                <w:szCs w:val="18"/>
              </w:rPr>
              <w:t>Does your team have a display about careers</w:t>
            </w:r>
            <w:r w:rsidR="00592718">
              <w:rPr>
                <w:rFonts w:asciiTheme="minorHAnsi" w:hAnsiTheme="minorHAnsi"/>
                <w:color w:val="000000"/>
                <w:sz w:val="18"/>
                <w:szCs w:val="18"/>
              </w:rPr>
              <w:t xml:space="preserve"> to inform, inspire and</w:t>
            </w:r>
            <w:r>
              <w:rPr>
                <w:rFonts w:asciiTheme="minorHAnsi" w:hAnsiTheme="minorHAnsi"/>
                <w:color w:val="000000"/>
                <w:sz w:val="18"/>
                <w:szCs w:val="18"/>
              </w:rPr>
              <w:t xml:space="preserve"> aid exploration and discussion? </w:t>
            </w:r>
          </w:p>
          <w:p w14:paraId="4ABA0D0F" w14:textId="77777777" w:rsidR="00A616EA" w:rsidRDefault="00A616EA" w:rsidP="00F10937">
            <w:pPr>
              <w:rPr>
                <w:rFonts w:asciiTheme="minorHAnsi" w:hAnsiTheme="minorHAnsi"/>
                <w:sz w:val="18"/>
                <w:szCs w:val="18"/>
              </w:rPr>
            </w:pPr>
            <w:r w:rsidRPr="00C34C55">
              <w:rPr>
                <w:rFonts w:asciiTheme="minorHAnsi" w:hAnsiTheme="minorHAnsi"/>
                <w:i/>
                <w:iCs/>
                <w:color w:val="808080" w:themeColor="background1" w:themeShade="80"/>
                <w:sz w:val="18"/>
                <w:szCs w:val="18"/>
              </w:rPr>
              <w:t>(BM4 and Theme 4)</w:t>
            </w:r>
          </w:p>
        </w:tc>
        <w:tc>
          <w:tcPr>
            <w:tcW w:w="4394" w:type="dxa"/>
            <w:vMerge w:val="restart"/>
            <w:shd w:val="clear" w:color="auto" w:fill="FFFFFF" w:themeFill="background1"/>
          </w:tcPr>
          <w:p w14:paraId="66E61ED7" w14:textId="77777777" w:rsidR="00A616EA" w:rsidRDefault="00A616EA" w:rsidP="00F10937">
            <w:pPr>
              <w:rPr>
                <w:rFonts w:asciiTheme="minorHAnsi" w:hAnsiTheme="minorHAnsi" w:cs="Arial"/>
                <w:b/>
                <w:sz w:val="20"/>
                <w:szCs w:val="20"/>
              </w:rPr>
            </w:pPr>
          </w:p>
          <w:p w14:paraId="2539FF5D" w14:textId="77777777" w:rsidR="00A616EA" w:rsidRDefault="00A616EA" w:rsidP="00F10937">
            <w:pPr>
              <w:rPr>
                <w:rFonts w:asciiTheme="minorHAnsi" w:hAnsiTheme="minorHAnsi" w:cs="Arial"/>
                <w:b/>
                <w:sz w:val="20"/>
                <w:szCs w:val="20"/>
              </w:rPr>
            </w:pPr>
          </w:p>
          <w:p w14:paraId="3D0663C8" w14:textId="77777777" w:rsidR="00A616EA" w:rsidRDefault="00A616EA" w:rsidP="00F10937">
            <w:pPr>
              <w:rPr>
                <w:rFonts w:asciiTheme="minorHAnsi" w:hAnsiTheme="minorHAnsi" w:cs="Arial"/>
                <w:b/>
                <w:sz w:val="20"/>
                <w:szCs w:val="20"/>
              </w:rPr>
            </w:pPr>
          </w:p>
          <w:p w14:paraId="2794E5DE" w14:textId="77777777" w:rsidR="00A616EA" w:rsidRDefault="00A616EA" w:rsidP="00F10937">
            <w:pPr>
              <w:rPr>
                <w:rFonts w:asciiTheme="minorHAnsi" w:hAnsiTheme="minorHAnsi" w:cs="Arial"/>
                <w:b/>
                <w:sz w:val="20"/>
                <w:szCs w:val="20"/>
              </w:rPr>
            </w:pPr>
          </w:p>
          <w:p w14:paraId="51956FCC" w14:textId="77777777" w:rsidR="00A616EA" w:rsidRDefault="00A616EA" w:rsidP="00F10937">
            <w:pPr>
              <w:rPr>
                <w:rFonts w:asciiTheme="minorHAnsi" w:hAnsiTheme="minorHAnsi" w:cs="Arial"/>
                <w:b/>
                <w:sz w:val="20"/>
                <w:szCs w:val="20"/>
              </w:rPr>
            </w:pPr>
          </w:p>
          <w:p w14:paraId="6CEEB402" w14:textId="77777777" w:rsidR="00A616EA" w:rsidRDefault="00A616EA" w:rsidP="00F10937">
            <w:pPr>
              <w:rPr>
                <w:rFonts w:asciiTheme="minorHAnsi" w:hAnsiTheme="minorHAnsi" w:cs="Arial"/>
                <w:b/>
                <w:sz w:val="20"/>
                <w:szCs w:val="20"/>
              </w:rPr>
            </w:pPr>
          </w:p>
          <w:p w14:paraId="1C7C94D5" w14:textId="77777777" w:rsidR="00A616EA" w:rsidRDefault="00A616EA" w:rsidP="00F10937">
            <w:pPr>
              <w:rPr>
                <w:rFonts w:asciiTheme="minorHAnsi" w:hAnsiTheme="minorHAnsi" w:cs="Arial"/>
                <w:b/>
                <w:sz w:val="20"/>
                <w:szCs w:val="20"/>
              </w:rPr>
            </w:pPr>
          </w:p>
          <w:p w14:paraId="327AF36C" w14:textId="77777777" w:rsidR="00A616EA" w:rsidRDefault="00A616EA" w:rsidP="00F10937">
            <w:pPr>
              <w:rPr>
                <w:rFonts w:asciiTheme="minorHAnsi" w:hAnsiTheme="minorHAnsi" w:cs="Arial"/>
                <w:b/>
                <w:sz w:val="20"/>
                <w:szCs w:val="20"/>
              </w:rPr>
            </w:pPr>
          </w:p>
          <w:p w14:paraId="72667CA1" w14:textId="77777777" w:rsidR="00A616EA" w:rsidRDefault="00A616EA" w:rsidP="00F10937">
            <w:pPr>
              <w:rPr>
                <w:rFonts w:asciiTheme="minorHAnsi" w:hAnsiTheme="minorHAnsi" w:cs="Arial"/>
                <w:b/>
                <w:sz w:val="20"/>
                <w:szCs w:val="20"/>
              </w:rPr>
            </w:pPr>
          </w:p>
          <w:p w14:paraId="54FD2766" w14:textId="77777777" w:rsidR="00A616EA" w:rsidRPr="00BA6990" w:rsidRDefault="00A616EA" w:rsidP="00F10937">
            <w:pPr>
              <w:rPr>
                <w:rFonts w:asciiTheme="minorHAnsi" w:hAnsiTheme="minorHAnsi" w:cs="Arial"/>
                <w:b/>
                <w:sz w:val="20"/>
                <w:szCs w:val="20"/>
              </w:rPr>
            </w:pPr>
          </w:p>
        </w:tc>
        <w:tc>
          <w:tcPr>
            <w:tcW w:w="4252" w:type="dxa"/>
            <w:vMerge w:val="restart"/>
            <w:shd w:val="clear" w:color="auto" w:fill="FFFFFF" w:themeFill="background1"/>
          </w:tcPr>
          <w:p w14:paraId="0EDD62CD" w14:textId="77777777" w:rsidR="00A616EA" w:rsidRPr="00BA6990" w:rsidRDefault="00A616EA" w:rsidP="00F10937">
            <w:pPr>
              <w:rPr>
                <w:rFonts w:asciiTheme="minorHAnsi" w:hAnsiTheme="minorHAnsi" w:cs="Arial"/>
                <w:b/>
                <w:sz w:val="20"/>
                <w:szCs w:val="20"/>
              </w:rPr>
            </w:pPr>
          </w:p>
        </w:tc>
      </w:tr>
      <w:tr w:rsidR="00A616EA" w14:paraId="19B6FF90" w14:textId="77777777" w:rsidTr="00A616EA">
        <w:trPr>
          <w:trHeight w:val="782"/>
        </w:trPr>
        <w:tc>
          <w:tcPr>
            <w:tcW w:w="1713" w:type="dxa"/>
            <w:vMerge/>
            <w:shd w:val="clear" w:color="auto" w:fill="0B769F" w:themeFill="accent4" w:themeFillShade="BF"/>
          </w:tcPr>
          <w:p w14:paraId="0D4511A6" w14:textId="77777777" w:rsidR="00A616EA" w:rsidRPr="003A5965" w:rsidRDefault="00A616EA" w:rsidP="00F10937">
            <w:pPr>
              <w:rPr>
                <w:rFonts w:asciiTheme="minorHAnsi" w:hAnsiTheme="minorHAnsi"/>
                <w:b/>
                <w:bCs/>
                <w:color w:val="FFFFFF" w:themeColor="background1"/>
                <w:sz w:val="32"/>
                <w:szCs w:val="32"/>
              </w:rPr>
            </w:pPr>
          </w:p>
        </w:tc>
        <w:tc>
          <w:tcPr>
            <w:tcW w:w="4945" w:type="dxa"/>
            <w:vMerge/>
          </w:tcPr>
          <w:p w14:paraId="2DC2C19B" w14:textId="77777777" w:rsidR="00A616EA" w:rsidRDefault="00A616EA" w:rsidP="00F10937">
            <w:pPr>
              <w:rPr>
                <w:rFonts w:asciiTheme="minorHAnsi" w:hAnsiTheme="minorHAnsi"/>
                <w:sz w:val="18"/>
                <w:szCs w:val="18"/>
              </w:rPr>
            </w:pPr>
          </w:p>
        </w:tc>
        <w:tc>
          <w:tcPr>
            <w:tcW w:w="4394" w:type="dxa"/>
            <w:vMerge/>
            <w:shd w:val="clear" w:color="auto" w:fill="FFFFFF" w:themeFill="background1"/>
          </w:tcPr>
          <w:p w14:paraId="32469D7A" w14:textId="77777777" w:rsidR="00A616EA" w:rsidRPr="00BA6990" w:rsidRDefault="00A616EA" w:rsidP="00F10937">
            <w:pPr>
              <w:rPr>
                <w:rFonts w:asciiTheme="minorHAnsi" w:hAnsiTheme="minorHAnsi" w:cs="Arial"/>
                <w:b/>
                <w:sz w:val="20"/>
                <w:szCs w:val="20"/>
              </w:rPr>
            </w:pPr>
          </w:p>
        </w:tc>
        <w:tc>
          <w:tcPr>
            <w:tcW w:w="4252" w:type="dxa"/>
            <w:vMerge/>
            <w:shd w:val="clear" w:color="auto" w:fill="FFFFFF" w:themeFill="background1"/>
          </w:tcPr>
          <w:p w14:paraId="5A1423F7" w14:textId="77777777" w:rsidR="00A616EA" w:rsidRPr="00BA6990" w:rsidRDefault="00A616EA" w:rsidP="00F10937">
            <w:pPr>
              <w:rPr>
                <w:rFonts w:asciiTheme="minorHAnsi" w:hAnsiTheme="minorHAnsi" w:cs="Arial"/>
                <w:b/>
                <w:sz w:val="20"/>
                <w:szCs w:val="20"/>
              </w:rPr>
            </w:pPr>
          </w:p>
        </w:tc>
      </w:tr>
      <w:tr w:rsidR="00A616EA" w14:paraId="5CE5D17D" w14:textId="77777777" w:rsidTr="00F71128">
        <w:trPr>
          <w:trHeight w:val="2197"/>
        </w:trPr>
        <w:tc>
          <w:tcPr>
            <w:tcW w:w="1713" w:type="dxa"/>
            <w:vMerge/>
            <w:shd w:val="clear" w:color="auto" w:fill="0B769F" w:themeFill="accent4" w:themeFillShade="BF"/>
          </w:tcPr>
          <w:p w14:paraId="1C7707F0" w14:textId="77777777" w:rsidR="00A616EA" w:rsidRPr="003A5965" w:rsidRDefault="00A616EA" w:rsidP="00F10937">
            <w:pPr>
              <w:rPr>
                <w:rFonts w:asciiTheme="minorHAnsi" w:hAnsiTheme="minorHAnsi"/>
                <w:b/>
                <w:bCs/>
                <w:color w:val="FFFFFF" w:themeColor="background1"/>
                <w:sz w:val="32"/>
                <w:szCs w:val="32"/>
              </w:rPr>
            </w:pPr>
          </w:p>
        </w:tc>
        <w:tc>
          <w:tcPr>
            <w:tcW w:w="4945" w:type="dxa"/>
          </w:tcPr>
          <w:p w14:paraId="1D7846C0" w14:textId="24A022DF" w:rsidR="00A616EA" w:rsidRDefault="00A616EA" w:rsidP="00F10937">
            <w:pPr>
              <w:rPr>
                <w:rFonts w:asciiTheme="minorHAnsi" w:hAnsiTheme="minorHAnsi"/>
                <w:sz w:val="18"/>
                <w:szCs w:val="18"/>
              </w:rPr>
            </w:pPr>
            <w:r>
              <w:rPr>
                <w:rFonts w:asciiTheme="minorHAnsi" w:hAnsiTheme="minorHAnsi"/>
                <w:sz w:val="18"/>
                <w:szCs w:val="18"/>
              </w:rPr>
              <w:t>Does your team highlight the relevance of your subject to the world of work and careers, including future pathways</w:t>
            </w:r>
            <w:r w:rsidR="00120D07">
              <w:rPr>
                <w:rFonts w:asciiTheme="minorHAnsi" w:hAnsiTheme="minorHAnsi"/>
                <w:sz w:val="18"/>
                <w:szCs w:val="18"/>
              </w:rPr>
              <w:t xml:space="preserve"> – how is this quality assured</w:t>
            </w:r>
            <w:r>
              <w:rPr>
                <w:rFonts w:asciiTheme="minorHAnsi" w:hAnsiTheme="minorHAnsi"/>
                <w:sz w:val="18"/>
                <w:szCs w:val="18"/>
              </w:rPr>
              <w:t>? (Is this consistent and regular</w:t>
            </w:r>
            <w:r w:rsidR="00120D07">
              <w:rPr>
                <w:rFonts w:asciiTheme="minorHAnsi" w:hAnsiTheme="minorHAnsi"/>
                <w:sz w:val="18"/>
                <w:szCs w:val="18"/>
              </w:rPr>
              <w:t xml:space="preserve"> and does it challenge </w:t>
            </w:r>
            <w:r w:rsidR="00120D07">
              <w:rPr>
                <w:rFonts w:asciiTheme="minorHAnsi" w:hAnsiTheme="minorHAnsi"/>
                <w:color w:val="000000"/>
                <w:sz w:val="18"/>
                <w:szCs w:val="18"/>
              </w:rPr>
              <w:t>stereotypical thinking about skills and roles?</w:t>
            </w:r>
            <w:r>
              <w:rPr>
                <w:rFonts w:asciiTheme="minorHAnsi" w:hAnsiTheme="minorHAnsi"/>
                <w:sz w:val="18"/>
                <w:szCs w:val="18"/>
              </w:rPr>
              <w:t xml:space="preserve">) </w:t>
            </w:r>
          </w:p>
          <w:p w14:paraId="2A3EEEF2" w14:textId="77777777" w:rsidR="00A616EA" w:rsidRDefault="00A616EA" w:rsidP="00F10937">
            <w:pPr>
              <w:rPr>
                <w:rFonts w:asciiTheme="minorHAnsi" w:hAnsiTheme="minorHAnsi"/>
                <w:sz w:val="18"/>
                <w:szCs w:val="18"/>
              </w:rPr>
            </w:pPr>
            <w:r w:rsidRPr="00C34C55">
              <w:rPr>
                <w:rFonts w:asciiTheme="minorHAnsi" w:hAnsiTheme="minorHAnsi"/>
                <w:i/>
                <w:iCs/>
                <w:color w:val="808080" w:themeColor="background1" w:themeShade="80"/>
                <w:sz w:val="18"/>
                <w:szCs w:val="18"/>
              </w:rPr>
              <w:t>(BM4 and Theme 4)</w:t>
            </w:r>
          </w:p>
          <w:p w14:paraId="4B61806C" w14:textId="77777777" w:rsidR="00A616EA" w:rsidRDefault="00A616EA" w:rsidP="00F10937">
            <w:pPr>
              <w:rPr>
                <w:rFonts w:asciiTheme="minorHAnsi" w:hAnsiTheme="minorHAnsi"/>
                <w:sz w:val="18"/>
                <w:szCs w:val="18"/>
              </w:rPr>
            </w:pPr>
          </w:p>
          <w:p w14:paraId="76888626" w14:textId="77777777" w:rsidR="00A616EA" w:rsidRDefault="00A616EA" w:rsidP="00F10937">
            <w:pPr>
              <w:rPr>
                <w:rFonts w:asciiTheme="minorHAnsi" w:hAnsiTheme="minorHAnsi"/>
                <w:sz w:val="18"/>
                <w:szCs w:val="18"/>
              </w:rPr>
            </w:pPr>
          </w:p>
        </w:tc>
        <w:tc>
          <w:tcPr>
            <w:tcW w:w="4394" w:type="dxa"/>
            <w:shd w:val="clear" w:color="auto" w:fill="FFFFFF" w:themeFill="background1"/>
          </w:tcPr>
          <w:p w14:paraId="0BAE1222" w14:textId="77777777" w:rsidR="00A616EA" w:rsidRDefault="00A616EA" w:rsidP="00F10937">
            <w:pPr>
              <w:rPr>
                <w:rFonts w:asciiTheme="minorHAnsi" w:hAnsiTheme="minorHAnsi" w:cs="Arial"/>
                <w:b/>
                <w:sz w:val="20"/>
                <w:szCs w:val="20"/>
              </w:rPr>
            </w:pPr>
          </w:p>
          <w:p w14:paraId="2FFA6903" w14:textId="77777777" w:rsidR="00A616EA" w:rsidRDefault="00A616EA" w:rsidP="00F10937">
            <w:pPr>
              <w:rPr>
                <w:rFonts w:asciiTheme="minorHAnsi" w:hAnsiTheme="minorHAnsi" w:cs="Arial"/>
                <w:b/>
                <w:sz w:val="20"/>
                <w:szCs w:val="20"/>
              </w:rPr>
            </w:pPr>
          </w:p>
          <w:p w14:paraId="46555856" w14:textId="77777777" w:rsidR="00A616EA" w:rsidRDefault="00A616EA" w:rsidP="00F10937">
            <w:pPr>
              <w:rPr>
                <w:rFonts w:asciiTheme="minorHAnsi" w:hAnsiTheme="minorHAnsi" w:cs="Arial"/>
                <w:b/>
                <w:sz w:val="20"/>
                <w:szCs w:val="20"/>
              </w:rPr>
            </w:pPr>
          </w:p>
          <w:p w14:paraId="5B592341" w14:textId="77777777" w:rsidR="00A616EA" w:rsidRDefault="00A616EA" w:rsidP="00F10937">
            <w:pPr>
              <w:rPr>
                <w:rFonts w:asciiTheme="minorHAnsi" w:hAnsiTheme="minorHAnsi" w:cs="Arial"/>
                <w:b/>
                <w:sz w:val="20"/>
                <w:szCs w:val="20"/>
              </w:rPr>
            </w:pPr>
          </w:p>
          <w:p w14:paraId="69CD9859" w14:textId="77777777" w:rsidR="00A616EA" w:rsidRDefault="00A616EA" w:rsidP="00F10937">
            <w:pPr>
              <w:rPr>
                <w:rFonts w:asciiTheme="minorHAnsi" w:hAnsiTheme="minorHAnsi" w:cs="Arial"/>
                <w:b/>
                <w:sz w:val="20"/>
                <w:szCs w:val="20"/>
              </w:rPr>
            </w:pPr>
          </w:p>
          <w:p w14:paraId="0F5A864C" w14:textId="77777777" w:rsidR="00A616EA" w:rsidRDefault="00A616EA" w:rsidP="00F10937">
            <w:pPr>
              <w:rPr>
                <w:rFonts w:asciiTheme="minorHAnsi" w:hAnsiTheme="minorHAnsi" w:cs="Arial"/>
                <w:b/>
                <w:sz w:val="20"/>
                <w:szCs w:val="20"/>
              </w:rPr>
            </w:pPr>
          </w:p>
          <w:p w14:paraId="1EDEBDAB" w14:textId="77777777" w:rsidR="00A616EA" w:rsidRDefault="00A616EA" w:rsidP="00F10937">
            <w:pPr>
              <w:rPr>
                <w:rFonts w:asciiTheme="minorHAnsi" w:hAnsiTheme="minorHAnsi" w:cs="Arial"/>
                <w:b/>
                <w:sz w:val="20"/>
                <w:szCs w:val="20"/>
              </w:rPr>
            </w:pPr>
          </w:p>
          <w:p w14:paraId="621F1B77" w14:textId="77777777" w:rsidR="00A616EA" w:rsidRDefault="00A616EA" w:rsidP="00F10937">
            <w:pPr>
              <w:rPr>
                <w:rFonts w:asciiTheme="minorHAnsi" w:hAnsiTheme="minorHAnsi" w:cs="Arial"/>
                <w:b/>
                <w:sz w:val="20"/>
                <w:szCs w:val="20"/>
              </w:rPr>
            </w:pPr>
          </w:p>
          <w:p w14:paraId="76ED9113" w14:textId="77777777" w:rsidR="00A616EA" w:rsidRDefault="00A616EA" w:rsidP="00F10937">
            <w:pPr>
              <w:rPr>
                <w:rFonts w:asciiTheme="minorHAnsi" w:hAnsiTheme="minorHAnsi" w:cs="Arial"/>
                <w:b/>
                <w:sz w:val="20"/>
                <w:szCs w:val="20"/>
              </w:rPr>
            </w:pPr>
          </w:p>
          <w:p w14:paraId="532ABCA6" w14:textId="77777777" w:rsidR="00A616EA" w:rsidRPr="00BA6990" w:rsidRDefault="00A616EA" w:rsidP="00F10937">
            <w:pPr>
              <w:rPr>
                <w:rFonts w:asciiTheme="minorHAnsi" w:hAnsiTheme="minorHAnsi" w:cs="Arial"/>
                <w:b/>
                <w:sz w:val="20"/>
                <w:szCs w:val="20"/>
              </w:rPr>
            </w:pPr>
          </w:p>
        </w:tc>
        <w:tc>
          <w:tcPr>
            <w:tcW w:w="4252" w:type="dxa"/>
            <w:shd w:val="clear" w:color="auto" w:fill="FFFFFF" w:themeFill="background1"/>
          </w:tcPr>
          <w:p w14:paraId="29940B3E" w14:textId="77777777" w:rsidR="00A616EA" w:rsidRPr="00BA6990" w:rsidRDefault="00A616EA" w:rsidP="00F10937">
            <w:pPr>
              <w:rPr>
                <w:rFonts w:asciiTheme="minorHAnsi" w:hAnsiTheme="minorHAnsi" w:cs="Arial"/>
                <w:b/>
                <w:sz w:val="20"/>
                <w:szCs w:val="20"/>
              </w:rPr>
            </w:pPr>
          </w:p>
        </w:tc>
      </w:tr>
      <w:tr w:rsidR="00A616EA" w14:paraId="751A0BE1" w14:textId="77777777" w:rsidTr="009B0434">
        <w:trPr>
          <w:trHeight w:val="2197"/>
        </w:trPr>
        <w:tc>
          <w:tcPr>
            <w:tcW w:w="1713" w:type="dxa"/>
            <w:vMerge/>
            <w:shd w:val="clear" w:color="auto" w:fill="0B769F" w:themeFill="accent4" w:themeFillShade="BF"/>
          </w:tcPr>
          <w:p w14:paraId="01F836C6" w14:textId="77777777" w:rsidR="00A616EA" w:rsidRPr="003A5965" w:rsidRDefault="00A616EA" w:rsidP="00F10937">
            <w:pPr>
              <w:rPr>
                <w:rFonts w:asciiTheme="minorHAnsi" w:hAnsiTheme="minorHAnsi"/>
                <w:b/>
                <w:bCs/>
                <w:color w:val="FFFFFF" w:themeColor="background1"/>
                <w:sz w:val="32"/>
                <w:szCs w:val="32"/>
              </w:rPr>
            </w:pPr>
          </w:p>
        </w:tc>
        <w:tc>
          <w:tcPr>
            <w:tcW w:w="4945" w:type="dxa"/>
          </w:tcPr>
          <w:p w14:paraId="3B954B3D" w14:textId="74A09C84" w:rsidR="00A616EA" w:rsidRDefault="00A616EA" w:rsidP="00F10937">
            <w:pPr>
              <w:rPr>
                <w:rFonts w:asciiTheme="minorHAnsi" w:hAnsiTheme="minorHAnsi"/>
                <w:sz w:val="18"/>
                <w:szCs w:val="18"/>
              </w:rPr>
            </w:pPr>
            <w:r w:rsidRPr="009F44CA">
              <w:rPr>
                <w:rFonts w:asciiTheme="minorHAnsi" w:hAnsiTheme="minorHAnsi"/>
                <w:sz w:val="18"/>
                <w:szCs w:val="18"/>
              </w:rPr>
              <w:t>Do</w:t>
            </w:r>
            <w:r>
              <w:rPr>
                <w:rFonts w:asciiTheme="minorHAnsi" w:hAnsiTheme="minorHAnsi"/>
                <w:sz w:val="18"/>
                <w:szCs w:val="18"/>
              </w:rPr>
              <w:t xml:space="preserve">es your team </w:t>
            </w:r>
            <w:r w:rsidRPr="009F44CA">
              <w:rPr>
                <w:rFonts w:asciiTheme="minorHAnsi" w:hAnsiTheme="minorHAnsi"/>
                <w:sz w:val="18"/>
                <w:szCs w:val="18"/>
              </w:rPr>
              <w:t>highlight</w:t>
            </w:r>
            <w:r>
              <w:rPr>
                <w:rFonts w:asciiTheme="minorHAnsi" w:hAnsiTheme="minorHAnsi"/>
                <w:sz w:val="18"/>
                <w:szCs w:val="18"/>
              </w:rPr>
              <w:t xml:space="preserve"> essential employability skills within lessons</w:t>
            </w:r>
            <w:r w:rsidR="00120D07">
              <w:rPr>
                <w:rFonts w:asciiTheme="minorHAnsi" w:hAnsiTheme="minorHAnsi"/>
                <w:sz w:val="18"/>
                <w:szCs w:val="18"/>
              </w:rPr>
              <w:t xml:space="preserve"> – how is this quality assured</w:t>
            </w:r>
            <w:r>
              <w:rPr>
                <w:rFonts w:asciiTheme="minorHAnsi" w:hAnsiTheme="minorHAnsi"/>
                <w:sz w:val="18"/>
                <w:szCs w:val="18"/>
              </w:rPr>
              <w:t xml:space="preserve">? (e.g. problem solving, teamwork, communication) (Do you measure development of these skills?) </w:t>
            </w:r>
          </w:p>
          <w:p w14:paraId="2A5A093F" w14:textId="72CCF30E" w:rsidR="00A616EA" w:rsidRDefault="00A616EA" w:rsidP="00F10937">
            <w:pPr>
              <w:rPr>
                <w:rFonts w:asciiTheme="minorHAnsi" w:hAnsiTheme="minorHAnsi"/>
                <w:i/>
                <w:iCs/>
                <w:color w:val="808080" w:themeColor="background1" w:themeShade="80"/>
                <w:sz w:val="18"/>
                <w:szCs w:val="18"/>
              </w:rPr>
            </w:pPr>
            <w:r w:rsidRPr="00753568">
              <w:rPr>
                <w:rFonts w:asciiTheme="minorHAnsi" w:hAnsiTheme="minorHAnsi"/>
                <w:i/>
                <w:iCs/>
                <w:color w:val="808080" w:themeColor="background1" w:themeShade="80"/>
                <w:sz w:val="18"/>
                <w:szCs w:val="18"/>
              </w:rPr>
              <w:t>(BM4 and Theme 4)</w:t>
            </w:r>
          </w:p>
          <w:p w14:paraId="5B217C05" w14:textId="77777777" w:rsidR="00A616EA" w:rsidRPr="007D6DBE" w:rsidRDefault="00A616EA" w:rsidP="00F10937">
            <w:pPr>
              <w:rPr>
                <w:rFonts w:asciiTheme="minorHAnsi" w:hAnsiTheme="minorHAnsi"/>
                <w:sz w:val="18"/>
                <w:szCs w:val="18"/>
              </w:rPr>
            </w:pPr>
          </w:p>
          <w:p w14:paraId="2E9FBD42" w14:textId="77777777" w:rsidR="00A616EA" w:rsidRPr="007D6DBE" w:rsidRDefault="00A616EA" w:rsidP="00F10937">
            <w:pPr>
              <w:rPr>
                <w:rFonts w:asciiTheme="minorHAnsi" w:hAnsiTheme="minorHAnsi"/>
                <w:sz w:val="18"/>
                <w:szCs w:val="18"/>
              </w:rPr>
            </w:pPr>
          </w:p>
          <w:p w14:paraId="412C66F7" w14:textId="77777777" w:rsidR="00A616EA" w:rsidRPr="007D6DBE" w:rsidRDefault="00A616EA" w:rsidP="00F10937">
            <w:pPr>
              <w:rPr>
                <w:rFonts w:asciiTheme="minorHAnsi" w:hAnsiTheme="minorHAnsi"/>
                <w:sz w:val="18"/>
                <w:szCs w:val="18"/>
              </w:rPr>
            </w:pPr>
          </w:p>
          <w:p w14:paraId="5F76F156" w14:textId="77777777" w:rsidR="00A616EA" w:rsidRPr="007D6DBE" w:rsidRDefault="00A616EA" w:rsidP="00F10937">
            <w:pPr>
              <w:ind w:firstLine="720"/>
              <w:rPr>
                <w:rFonts w:asciiTheme="minorHAnsi" w:hAnsiTheme="minorHAnsi"/>
                <w:sz w:val="18"/>
                <w:szCs w:val="18"/>
              </w:rPr>
            </w:pPr>
          </w:p>
        </w:tc>
        <w:tc>
          <w:tcPr>
            <w:tcW w:w="4394" w:type="dxa"/>
            <w:shd w:val="clear" w:color="auto" w:fill="FFFFFF" w:themeFill="background1"/>
          </w:tcPr>
          <w:p w14:paraId="5D3A2616" w14:textId="77777777" w:rsidR="00A616EA" w:rsidRDefault="00A616EA" w:rsidP="00F10937">
            <w:pPr>
              <w:rPr>
                <w:rFonts w:asciiTheme="minorHAnsi" w:hAnsiTheme="minorHAnsi" w:cs="Arial"/>
                <w:b/>
                <w:sz w:val="20"/>
                <w:szCs w:val="20"/>
              </w:rPr>
            </w:pPr>
          </w:p>
          <w:p w14:paraId="1AD40538" w14:textId="77777777" w:rsidR="00A616EA" w:rsidRDefault="00A616EA" w:rsidP="00F10937">
            <w:pPr>
              <w:rPr>
                <w:rFonts w:asciiTheme="minorHAnsi" w:hAnsiTheme="minorHAnsi" w:cs="Arial"/>
                <w:b/>
                <w:sz w:val="20"/>
                <w:szCs w:val="20"/>
              </w:rPr>
            </w:pPr>
          </w:p>
          <w:p w14:paraId="65FE36BE" w14:textId="77777777" w:rsidR="00A616EA" w:rsidRDefault="00A616EA" w:rsidP="00F10937">
            <w:pPr>
              <w:rPr>
                <w:rFonts w:asciiTheme="minorHAnsi" w:hAnsiTheme="minorHAnsi" w:cs="Arial"/>
                <w:b/>
                <w:sz w:val="20"/>
                <w:szCs w:val="20"/>
              </w:rPr>
            </w:pPr>
          </w:p>
          <w:p w14:paraId="465356F7" w14:textId="77777777" w:rsidR="00A616EA" w:rsidRDefault="00A616EA" w:rsidP="00F10937">
            <w:pPr>
              <w:rPr>
                <w:rFonts w:asciiTheme="minorHAnsi" w:hAnsiTheme="minorHAnsi" w:cs="Arial"/>
                <w:b/>
                <w:sz w:val="20"/>
                <w:szCs w:val="20"/>
              </w:rPr>
            </w:pPr>
          </w:p>
          <w:p w14:paraId="4E938BF8" w14:textId="77777777" w:rsidR="00A616EA" w:rsidRDefault="00A616EA" w:rsidP="00F10937">
            <w:pPr>
              <w:rPr>
                <w:rFonts w:asciiTheme="minorHAnsi" w:hAnsiTheme="minorHAnsi" w:cs="Arial"/>
                <w:b/>
                <w:sz w:val="20"/>
                <w:szCs w:val="20"/>
              </w:rPr>
            </w:pPr>
          </w:p>
          <w:p w14:paraId="0D6D7F0A" w14:textId="77777777" w:rsidR="00A616EA" w:rsidRDefault="00A616EA" w:rsidP="00F10937">
            <w:pPr>
              <w:rPr>
                <w:rFonts w:asciiTheme="minorHAnsi" w:hAnsiTheme="minorHAnsi" w:cs="Arial"/>
                <w:b/>
                <w:sz w:val="20"/>
                <w:szCs w:val="20"/>
              </w:rPr>
            </w:pPr>
          </w:p>
          <w:p w14:paraId="3CAF6339" w14:textId="77777777" w:rsidR="00A616EA" w:rsidRDefault="00A616EA" w:rsidP="00F10937">
            <w:pPr>
              <w:rPr>
                <w:rFonts w:asciiTheme="minorHAnsi" w:hAnsiTheme="minorHAnsi" w:cs="Arial"/>
                <w:b/>
                <w:sz w:val="20"/>
                <w:szCs w:val="20"/>
              </w:rPr>
            </w:pPr>
          </w:p>
          <w:p w14:paraId="3BC520C4" w14:textId="77777777" w:rsidR="00A616EA" w:rsidRDefault="00A616EA" w:rsidP="00F10937">
            <w:pPr>
              <w:rPr>
                <w:rFonts w:asciiTheme="minorHAnsi" w:hAnsiTheme="minorHAnsi" w:cs="Arial"/>
                <w:b/>
                <w:sz w:val="20"/>
                <w:szCs w:val="20"/>
              </w:rPr>
            </w:pPr>
          </w:p>
          <w:p w14:paraId="648715CD" w14:textId="77777777" w:rsidR="00A616EA" w:rsidRPr="00BA6990" w:rsidRDefault="00A616EA" w:rsidP="00F10937">
            <w:pPr>
              <w:rPr>
                <w:rFonts w:asciiTheme="minorHAnsi" w:hAnsiTheme="minorHAnsi" w:cs="Arial"/>
                <w:b/>
                <w:sz w:val="20"/>
                <w:szCs w:val="20"/>
              </w:rPr>
            </w:pPr>
          </w:p>
        </w:tc>
        <w:tc>
          <w:tcPr>
            <w:tcW w:w="4252" w:type="dxa"/>
            <w:shd w:val="clear" w:color="auto" w:fill="FFFFFF" w:themeFill="background1"/>
          </w:tcPr>
          <w:p w14:paraId="2D5C4033" w14:textId="77777777" w:rsidR="00A616EA" w:rsidRPr="00BA6990" w:rsidRDefault="00A616EA" w:rsidP="00F10937">
            <w:pPr>
              <w:rPr>
                <w:rFonts w:asciiTheme="minorHAnsi" w:hAnsiTheme="minorHAnsi" w:cs="Arial"/>
                <w:b/>
                <w:sz w:val="20"/>
                <w:szCs w:val="20"/>
              </w:rPr>
            </w:pPr>
          </w:p>
        </w:tc>
      </w:tr>
      <w:tr w:rsidR="00A616EA" w14:paraId="53EC4F05" w14:textId="77777777" w:rsidTr="00A616EA">
        <w:trPr>
          <w:trHeight w:val="558"/>
        </w:trPr>
        <w:tc>
          <w:tcPr>
            <w:tcW w:w="1713" w:type="dxa"/>
            <w:shd w:val="clear" w:color="auto" w:fill="E8E8E8" w:themeFill="background2"/>
          </w:tcPr>
          <w:p w14:paraId="72781BB9" w14:textId="752F13B2" w:rsidR="00A616EA" w:rsidRPr="002E59DA" w:rsidRDefault="00A616EA" w:rsidP="00690711">
            <w:pPr>
              <w:rPr>
                <w:rFonts w:asciiTheme="minorHAnsi" w:hAnsiTheme="minorHAnsi"/>
                <w:b/>
                <w:color w:val="FFFFFF" w:themeColor="background1"/>
                <w:sz w:val="28"/>
                <w:szCs w:val="28"/>
              </w:rPr>
            </w:pPr>
            <w:r w:rsidRPr="00690711">
              <w:rPr>
                <w:rFonts w:asciiTheme="minorHAnsi" w:hAnsiTheme="minorHAnsi" w:cs="Arial"/>
                <w:b/>
              </w:rPr>
              <w:lastRenderedPageBreak/>
              <w:t>Theme</w:t>
            </w:r>
          </w:p>
        </w:tc>
        <w:tc>
          <w:tcPr>
            <w:tcW w:w="4945" w:type="dxa"/>
            <w:shd w:val="clear" w:color="auto" w:fill="E8E8E8" w:themeFill="background2"/>
          </w:tcPr>
          <w:p w14:paraId="04CC869D" w14:textId="3533E5FB" w:rsidR="00A616EA" w:rsidRPr="002E59DA" w:rsidRDefault="00A616EA" w:rsidP="00690711">
            <w:pPr>
              <w:rPr>
                <w:rFonts w:asciiTheme="minorHAnsi" w:hAnsiTheme="minorHAnsi"/>
                <w:b/>
                <w:sz w:val="18"/>
                <w:szCs w:val="18"/>
              </w:rPr>
            </w:pPr>
            <w:r w:rsidRPr="00690711">
              <w:rPr>
                <w:rFonts w:asciiTheme="minorHAnsi" w:hAnsiTheme="minorHAnsi" w:cs="Arial"/>
                <w:b/>
              </w:rPr>
              <w:t xml:space="preserve">Mapping </w:t>
            </w:r>
          </w:p>
        </w:tc>
        <w:tc>
          <w:tcPr>
            <w:tcW w:w="4394" w:type="dxa"/>
            <w:shd w:val="clear" w:color="auto" w:fill="E8E8E8" w:themeFill="background2"/>
          </w:tcPr>
          <w:p w14:paraId="3267D2AD" w14:textId="7BE4AC50" w:rsidR="00A616EA" w:rsidRPr="002E59DA" w:rsidRDefault="00A616EA" w:rsidP="00690711">
            <w:pPr>
              <w:rPr>
                <w:rFonts w:asciiTheme="minorHAnsi" w:hAnsiTheme="minorHAnsi" w:cs="Arial"/>
                <w:b/>
                <w:sz w:val="20"/>
                <w:szCs w:val="20"/>
              </w:rPr>
            </w:pPr>
            <w:r w:rsidRPr="00690711">
              <w:rPr>
                <w:rFonts w:asciiTheme="minorHAnsi" w:hAnsiTheme="minorHAnsi"/>
                <w:b/>
                <w:bCs/>
              </w:rPr>
              <w:t>Where does this happen?</w:t>
            </w:r>
            <w:r w:rsidR="002328E7">
              <w:rPr>
                <w:rFonts w:asciiTheme="minorHAnsi" w:hAnsiTheme="minorHAnsi"/>
                <w:b/>
                <w:bCs/>
              </w:rPr>
              <w:t xml:space="preserve"> (Year, KS, Pathway)</w:t>
            </w:r>
          </w:p>
        </w:tc>
        <w:tc>
          <w:tcPr>
            <w:tcW w:w="4252" w:type="dxa"/>
            <w:shd w:val="clear" w:color="auto" w:fill="E8E8E8" w:themeFill="background2"/>
          </w:tcPr>
          <w:p w14:paraId="540A0AC4" w14:textId="3A2236ED" w:rsidR="00A616EA" w:rsidRPr="002E59DA" w:rsidRDefault="00A616EA" w:rsidP="00690711">
            <w:pPr>
              <w:rPr>
                <w:rFonts w:asciiTheme="minorHAnsi" w:hAnsiTheme="minorHAnsi" w:cs="Arial"/>
                <w:b/>
                <w:sz w:val="20"/>
                <w:szCs w:val="20"/>
              </w:rPr>
            </w:pPr>
            <w:r w:rsidRPr="00690711">
              <w:rPr>
                <w:rFonts w:asciiTheme="minorHAnsi" w:hAnsiTheme="minorHAnsi"/>
                <w:b/>
                <w:bCs/>
              </w:rPr>
              <w:t xml:space="preserve">Summary of activity </w:t>
            </w:r>
          </w:p>
        </w:tc>
      </w:tr>
      <w:tr w:rsidR="00A616EA" w14:paraId="0096B2DF" w14:textId="77777777" w:rsidTr="002328E7">
        <w:trPr>
          <w:trHeight w:val="2197"/>
        </w:trPr>
        <w:tc>
          <w:tcPr>
            <w:tcW w:w="1713" w:type="dxa"/>
            <w:vMerge w:val="restart"/>
            <w:shd w:val="clear" w:color="auto" w:fill="8DD873" w:themeFill="accent6" w:themeFillTint="99"/>
            <w:vAlign w:val="center"/>
          </w:tcPr>
          <w:p w14:paraId="2BA0483C" w14:textId="77777777" w:rsidR="00A616EA" w:rsidRDefault="00A616EA" w:rsidP="00F10937">
            <w:pPr>
              <w:jc w:val="center"/>
              <w:rPr>
                <w:rFonts w:asciiTheme="minorHAnsi" w:hAnsiTheme="minorHAnsi"/>
                <w:b/>
                <w:bCs/>
                <w:color w:val="FFFFFF" w:themeColor="background1"/>
                <w:sz w:val="28"/>
                <w:szCs w:val="28"/>
              </w:rPr>
            </w:pPr>
            <w:r w:rsidRPr="00EE3482">
              <w:rPr>
                <w:rFonts w:asciiTheme="minorHAnsi" w:hAnsiTheme="minorHAnsi"/>
                <w:b/>
                <w:bCs/>
                <w:color w:val="FFFFFF" w:themeColor="background1"/>
                <w:sz w:val="28"/>
                <w:szCs w:val="28"/>
              </w:rPr>
              <w:t>Learning from career and labour market information</w:t>
            </w:r>
          </w:p>
          <w:p w14:paraId="3F000255" w14:textId="063C0FA9" w:rsidR="00A616EA" w:rsidRPr="00035CB8" w:rsidRDefault="00A616EA" w:rsidP="00F10937">
            <w:pPr>
              <w:jc w:val="center"/>
              <w:rPr>
                <w:rFonts w:asciiTheme="minorHAnsi" w:hAnsiTheme="minorHAnsi"/>
                <w:b/>
                <w:bCs/>
                <w:i/>
                <w:iCs/>
                <w:color w:val="000000"/>
                <w:sz w:val="18"/>
                <w:szCs w:val="18"/>
              </w:rPr>
            </w:pPr>
          </w:p>
        </w:tc>
        <w:tc>
          <w:tcPr>
            <w:tcW w:w="4945" w:type="dxa"/>
          </w:tcPr>
          <w:p w14:paraId="7E665D3A" w14:textId="62C3F8C1" w:rsidR="00A616EA" w:rsidRDefault="00A616EA" w:rsidP="00F10937">
            <w:pPr>
              <w:rPr>
                <w:rFonts w:asciiTheme="minorHAnsi" w:hAnsiTheme="minorHAnsi"/>
                <w:sz w:val="18"/>
                <w:szCs w:val="18"/>
              </w:rPr>
            </w:pPr>
            <w:r>
              <w:rPr>
                <w:rFonts w:asciiTheme="minorHAnsi" w:hAnsiTheme="minorHAnsi"/>
                <w:sz w:val="18"/>
                <w:szCs w:val="18"/>
              </w:rPr>
              <w:t>Does your team have access to and utilise labour market information in lessons (e.g. growth areas, salar</w:t>
            </w:r>
            <w:r w:rsidR="002328E7">
              <w:rPr>
                <w:rFonts w:asciiTheme="minorHAnsi" w:hAnsiTheme="minorHAnsi"/>
                <w:sz w:val="18"/>
                <w:szCs w:val="18"/>
              </w:rPr>
              <w:t>ies</w:t>
            </w:r>
            <w:r>
              <w:rPr>
                <w:rFonts w:asciiTheme="minorHAnsi" w:hAnsiTheme="minorHAnsi"/>
                <w:sz w:val="18"/>
                <w:szCs w:val="18"/>
              </w:rPr>
              <w:t>, skills demand, etc)</w:t>
            </w:r>
          </w:p>
          <w:p w14:paraId="38137EEB" w14:textId="77777777" w:rsidR="00A616EA" w:rsidRDefault="00A616EA" w:rsidP="00F10937">
            <w:pPr>
              <w:rPr>
                <w:rFonts w:asciiTheme="minorHAnsi" w:hAnsiTheme="minorHAnsi"/>
                <w:sz w:val="18"/>
                <w:szCs w:val="18"/>
              </w:rPr>
            </w:pPr>
            <w:r w:rsidRPr="00753568">
              <w:rPr>
                <w:rFonts w:asciiTheme="minorHAnsi" w:hAnsiTheme="minorHAnsi"/>
                <w:i/>
                <w:iCs/>
                <w:color w:val="808080" w:themeColor="background1" w:themeShade="80"/>
                <w:sz w:val="18"/>
                <w:szCs w:val="18"/>
              </w:rPr>
              <w:t>(BM</w:t>
            </w:r>
            <w:r>
              <w:rPr>
                <w:rFonts w:asciiTheme="minorHAnsi" w:hAnsiTheme="minorHAnsi"/>
                <w:i/>
                <w:iCs/>
                <w:color w:val="808080" w:themeColor="background1" w:themeShade="80"/>
                <w:sz w:val="18"/>
                <w:szCs w:val="18"/>
              </w:rPr>
              <w:t>2</w:t>
            </w:r>
            <w:r w:rsidRPr="00753568">
              <w:rPr>
                <w:rFonts w:asciiTheme="minorHAnsi" w:hAnsiTheme="minorHAnsi"/>
                <w:i/>
                <w:iCs/>
                <w:color w:val="808080" w:themeColor="background1" w:themeShade="80"/>
                <w:sz w:val="18"/>
                <w:szCs w:val="18"/>
              </w:rPr>
              <w:t xml:space="preserve"> and Theme </w:t>
            </w:r>
            <w:r>
              <w:rPr>
                <w:rFonts w:asciiTheme="minorHAnsi" w:hAnsiTheme="minorHAnsi"/>
                <w:i/>
                <w:iCs/>
                <w:color w:val="808080" w:themeColor="background1" w:themeShade="80"/>
                <w:sz w:val="18"/>
                <w:szCs w:val="18"/>
              </w:rPr>
              <w:t>3</w:t>
            </w:r>
            <w:r w:rsidRPr="00753568">
              <w:rPr>
                <w:rFonts w:asciiTheme="minorHAnsi" w:hAnsiTheme="minorHAnsi"/>
                <w:i/>
                <w:iCs/>
                <w:color w:val="808080" w:themeColor="background1" w:themeShade="80"/>
                <w:sz w:val="18"/>
                <w:szCs w:val="18"/>
              </w:rPr>
              <w:t>)</w:t>
            </w:r>
          </w:p>
        </w:tc>
        <w:tc>
          <w:tcPr>
            <w:tcW w:w="4394" w:type="dxa"/>
            <w:shd w:val="clear" w:color="auto" w:fill="FFFFFF" w:themeFill="background1"/>
          </w:tcPr>
          <w:p w14:paraId="0BAFC0EE" w14:textId="77777777" w:rsidR="00A616EA" w:rsidRDefault="00A616EA" w:rsidP="00F10937">
            <w:pPr>
              <w:rPr>
                <w:rFonts w:asciiTheme="minorHAnsi" w:hAnsiTheme="minorHAnsi" w:cs="Arial"/>
                <w:b/>
                <w:sz w:val="20"/>
                <w:szCs w:val="20"/>
              </w:rPr>
            </w:pPr>
          </w:p>
          <w:p w14:paraId="7089256D" w14:textId="77777777" w:rsidR="00A616EA" w:rsidRDefault="00A616EA" w:rsidP="00F10937">
            <w:pPr>
              <w:rPr>
                <w:rFonts w:asciiTheme="minorHAnsi" w:hAnsiTheme="minorHAnsi" w:cs="Arial"/>
                <w:b/>
                <w:sz w:val="20"/>
                <w:szCs w:val="20"/>
              </w:rPr>
            </w:pPr>
          </w:p>
          <w:p w14:paraId="586DC4ED" w14:textId="77777777" w:rsidR="00A616EA" w:rsidRDefault="00A616EA" w:rsidP="00F10937">
            <w:pPr>
              <w:rPr>
                <w:rFonts w:asciiTheme="minorHAnsi" w:hAnsiTheme="minorHAnsi" w:cs="Arial"/>
                <w:b/>
                <w:sz w:val="20"/>
                <w:szCs w:val="20"/>
              </w:rPr>
            </w:pPr>
          </w:p>
          <w:p w14:paraId="06289B88" w14:textId="77777777" w:rsidR="00A616EA" w:rsidRDefault="00A616EA" w:rsidP="00F10937">
            <w:pPr>
              <w:rPr>
                <w:rFonts w:asciiTheme="minorHAnsi" w:hAnsiTheme="minorHAnsi" w:cs="Arial"/>
                <w:b/>
                <w:sz w:val="20"/>
                <w:szCs w:val="20"/>
              </w:rPr>
            </w:pPr>
          </w:p>
          <w:p w14:paraId="03291301" w14:textId="77777777" w:rsidR="00A616EA" w:rsidRDefault="00A616EA" w:rsidP="00F10937">
            <w:pPr>
              <w:rPr>
                <w:rFonts w:asciiTheme="minorHAnsi" w:hAnsiTheme="minorHAnsi" w:cs="Arial"/>
                <w:b/>
                <w:sz w:val="20"/>
                <w:szCs w:val="20"/>
              </w:rPr>
            </w:pPr>
          </w:p>
          <w:p w14:paraId="59CABD17" w14:textId="77777777" w:rsidR="00A616EA" w:rsidRDefault="00A616EA" w:rsidP="00F10937">
            <w:pPr>
              <w:rPr>
                <w:rFonts w:asciiTheme="minorHAnsi" w:hAnsiTheme="minorHAnsi" w:cs="Arial"/>
                <w:b/>
                <w:sz w:val="20"/>
                <w:szCs w:val="20"/>
              </w:rPr>
            </w:pPr>
          </w:p>
          <w:p w14:paraId="51C5103F" w14:textId="77777777" w:rsidR="00A616EA" w:rsidRDefault="00A616EA" w:rsidP="00F10937">
            <w:pPr>
              <w:rPr>
                <w:rFonts w:asciiTheme="minorHAnsi" w:hAnsiTheme="minorHAnsi" w:cs="Arial"/>
                <w:b/>
                <w:sz w:val="20"/>
                <w:szCs w:val="20"/>
              </w:rPr>
            </w:pPr>
          </w:p>
          <w:p w14:paraId="100D1928" w14:textId="77777777" w:rsidR="00A616EA" w:rsidRDefault="00A616EA" w:rsidP="00F10937">
            <w:pPr>
              <w:rPr>
                <w:rFonts w:asciiTheme="minorHAnsi" w:hAnsiTheme="minorHAnsi" w:cs="Arial"/>
                <w:b/>
                <w:sz w:val="20"/>
                <w:szCs w:val="20"/>
              </w:rPr>
            </w:pPr>
          </w:p>
          <w:p w14:paraId="5EE3654E" w14:textId="77777777" w:rsidR="00A616EA" w:rsidRPr="00BA6990" w:rsidRDefault="00A616EA" w:rsidP="00F10937">
            <w:pPr>
              <w:rPr>
                <w:rFonts w:asciiTheme="minorHAnsi" w:hAnsiTheme="minorHAnsi" w:cs="Arial"/>
                <w:b/>
                <w:sz w:val="20"/>
                <w:szCs w:val="20"/>
              </w:rPr>
            </w:pPr>
          </w:p>
        </w:tc>
        <w:tc>
          <w:tcPr>
            <w:tcW w:w="4252" w:type="dxa"/>
            <w:shd w:val="clear" w:color="auto" w:fill="FFFFFF" w:themeFill="background1"/>
          </w:tcPr>
          <w:p w14:paraId="54B24451" w14:textId="77777777" w:rsidR="00A616EA" w:rsidRPr="00BA6990" w:rsidRDefault="00A616EA" w:rsidP="00F10937">
            <w:pPr>
              <w:rPr>
                <w:rFonts w:asciiTheme="minorHAnsi" w:hAnsiTheme="minorHAnsi" w:cs="Arial"/>
                <w:b/>
                <w:sz w:val="20"/>
                <w:szCs w:val="20"/>
              </w:rPr>
            </w:pPr>
          </w:p>
        </w:tc>
      </w:tr>
      <w:tr w:rsidR="00A616EA" w14:paraId="2CFBD1C6" w14:textId="77777777" w:rsidTr="002328E7">
        <w:trPr>
          <w:trHeight w:val="2197"/>
        </w:trPr>
        <w:tc>
          <w:tcPr>
            <w:tcW w:w="1713" w:type="dxa"/>
            <w:vMerge/>
            <w:shd w:val="clear" w:color="auto" w:fill="8DD873" w:themeFill="accent6" w:themeFillTint="99"/>
          </w:tcPr>
          <w:p w14:paraId="425A9169" w14:textId="77777777" w:rsidR="00A616EA" w:rsidRPr="005E3124" w:rsidRDefault="00A616EA" w:rsidP="00F10937">
            <w:pPr>
              <w:rPr>
                <w:rFonts w:asciiTheme="minorHAnsi" w:hAnsiTheme="minorHAnsi"/>
                <w:color w:val="000000"/>
                <w:sz w:val="18"/>
                <w:szCs w:val="18"/>
              </w:rPr>
            </w:pPr>
          </w:p>
        </w:tc>
        <w:tc>
          <w:tcPr>
            <w:tcW w:w="4945" w:type="dxa"/>
          </w:tcPr>
          <w:p w14:paraId="27893B58" w14:textId="06DA1B9D" w:rsidR="00A616EA" w:rsidRDefault="00A616EA" w:rsidP="00F10937">
            <w:pPr>
              <w:rPr>
                <w:rFonts w:asciiTheme="minorHAnsi" w:hAnsiTheme="minorHAnsi"/>
                <w:sz w:val="18"/>
                <w:szCs w:val="18"/>
              </w:rPr>
            </w:pPr>
            <w:r>
              <w:rPr>
                <w:rFonts w:asciiTheme="minorHAnsi" w:hAnsiTheme="minorHAnsi"/>
                <w:sz w:val="18"/>
                <w:szCs w:val="18"/>
              </w:rPr>
              <w:t xml:space="preserve">Does your team have access to up-to-date information about academic, technical and vocational routes to enable them to highlight </w:t>
            </w:r>
            <w:r w:rsidR="00592718">
              <w:rPr>
                <w:rFonts w:asciiTheme="minorHAnsi" w:hAnsiTheme="minorHAnsi"/>
                <w:sz w:val="18"/>
                <w:szCs w:val="18"/>
              </w:rPr>
              <w:t xml:space="preserve">relevant </w:t>
            </w:r>
            <w:r>
              <w:rPr>
                <w:rFonts w:asciiTheme="minorHAnsi" w:hAnsiTheme="minorHAnsi"/>
                <w:sz w:val="18"/>
                <w:szCs w:val="18"/>
              </w:rPr>
              <w:t>pathways and opportunities?</w:t>
            </w:r>
          </w:p>
          <w:p w14:paraId="56B65C69" w14:textId="77777777" w:rsidR="00A616EA" w:rsidRPr="005E3124" w:rsidRDefault="00A616EA" w:rsidP="00F10937">
            <w:pPr>
              <w:rPr>
                <w:rFonts w:asciiTheme="minorHAnsi" w:hAnsiTheme="minorHAnsi"/>
                <w:color w:val="000000"/>
                <w:sz w:val="18"/>
                <w:szCs w:val="18"/>
              </w:rPr>
            </w:pPr>
            <w:r w:rsidRPr="00753568">
              <w:rPr>
                <w:rFonts w:asciiTheme="minorHAnsi" w:hAnsiTheme="minorHAnsi"/>
                <w:i/>
                <w:iCs/>
                <w:color w:val="808080" w:themeColor="background1" w:themeShade="80"/>
                <w:sz w:val="18"/>
                <w:szCs w:val="18"/>
              </w:rPr>
              <w:t>(BM</w:t>
            </w:r>
            <w:r>
              <w:rPr>
                <w:rFonts w:asciiTheme="minorHAnsi" w:hAnsiTheme="minorHAnsi"/>
                <w:i/>
                <w:iCs/>
                <w:color w:val="808080" w:themeColor="background1" w:themeShade="80"/>
                <w:sz w:val="18"/>
                <w:szCs w:val="18"/>
              </w:rPr>
              <w:t>2</w:t>
            </w:r>
            <w:r w:rsidRPr="00753568">
              <w:rPr>
                <w:rFonts w:asciiTheme="minorHAnsi" w:hAnsiTheme="minorHAnsi"/>
                <w:i/>
                <w:iCs/>
                <w:color w:val="808080" w:themeColor="background1" w:themeShade="80"/>
                <w:sz w:val="18"/>
                <w:szCs w:val="18"/>
              </w:rPr>
              <w:t xml:space="preserve"> and Theme </w:t>
            </w:r>
            <w:r>
              <w:rPr>
                <w:rFonts w:asciiTheme="minorHAnsi" w:hAnsiTheme="minorHAnsi"/>
                <w:i/>
                <w:iCs/>
                <w:color w:val="808080" w:themeColor="background1" w:themeShade="80"/>
                <w:sz w:val="18"/>
                <w:szCs w:val="18"/>
              </w:rPr>
              <w:t>3</w:t>
            </w:r>
            <w:r w:rsidRPr="00753568">
              <w:rPr>
                <w:rFonts w:asciiTheme="minorHAnsi" w:hAnsiTheme="minorHAnsi"/>
                <w:i/>
                <w:iCs/>
                <w:color w:val="808080" w:themeColor="background1" w:themeShade="80"/>
                <w:sz w:val="18"/>
                <w:szCs w:val="18"/>
              </w:rPr>
              <w:t>)</w:t>
            </w:r>
          </w:p>
        </w:tc>
        <w:tc>
          <w:tcPr>
            <w:tcW w:w="4394" w:type="dxa"/>
            <w:shd w:val="clear" w:color="auto" w:fill="FFFFFF" w:themeFill="background1"/>
          </w:tcPr>
          <w:p w14:paraId="0D7C75D8" w14:textId="77777777" w:rsidR="00A616EA" w:rsidRDefault="00A616EA" w:rsidP="00F10937">
            <w:pPr>
              <w:rPr>
                <w:rFonts w:asciiTheme="minorHAnsi" w:hAnsiTheme="minorHAnsi" w:cs="Arial"/>
                <w:b/>
                <w:sz w:val="20"/>
                <w:szCs w:val="20"/>
              </w:rPr>
            </w:pPr>
          </w:p>
          <w:p w14:paraId="7AC192CB" w14:textId="77777777" w:rsidR="00A616EA" w:rsidRDefault="00A616EA" w:rsidP="00F10937">
            <w:pPr>
              <w:rPr>
                <w:rFonts w:asciiTheme="minorHAnsi" w:hAnsiTheme="minorHAnsi" w:cs="Arial"/>
                <w:b/>
                <w:sz w:val="20"/>
                <w:szCs w:val="20"/>
              </w:rPr>
            </w:pPr>
          </w:p>
          <w:p w14:paraId="6F295FD8" w14:textId="77777777" w:rsidR="00A616EA" w:rsidRDefault="00A616EA" w:rsidP="00F10937">
            <w:pPr>
              <w:rPr>
                <w:rFonts w:asciiTheme="minorHAnsi" w:hAnsiTheme="minorHAnsi" w:cs="Arial"/>
                <w:b/>
                <w:sz w:val="20"/>
                <w:szCs w:val="20"/>
              </w:rPr>
            </w:pPr>
          </w:p>
          <w:p w14:paraId="214EC31A" w14:textId="77777777" w:rsidR="00A616EA" w:rsidRDefault="00A616EA" w:rsidP="00F10937">
            <w:pPr>
              <w:rPr>
                <w:rFonts w:asciiTheme="minorHAnsi" w:hAnsiTheme="minorHAnsi" w:cs="Arial"/>
                <w:b/>
                <w:sz w:val="20"/>
                <w:szCs w:val="20"/>
              </w:rPr>
            </w:pPr>
          </w:p>
          <w:p w14:paraId="51BBC553" w14:textId="77777777" w:rsidR="00A616EA" w:rsidRDefault="00A616EA" w:rsidP="00F10937">
            <w:pPr>
              <w:rPr>
                <w:rFonts w:asciiTheme="minorHAnsi" w:hAnsiTheme="minorHAnsi" w:cs="Arial"/>
                <w:b/>
                <w:sz w:val="20"/>
                <w:szCs w:val="20"/>
              </w:rPr>
            </w:pPr>
          </w:p>
          <w:p w14:paraId="2B8DEF60" w14:textId="77777777" w:rsidR="00A616EA" w:rsidRDefault="00A616EA" w:rsidP="00F10937">
            <w:pPr>
              <w:rPr>
                <w:rFonts w:asciiTheme="minorHAnsi" w:hAnsiTheme="minorHAnsi" w:cs="Arial"/>
                <w:b/>
                <w:sz w:val="20"/>
                <w:szCs w:val="20"/>
              </w:rPr>
            </w:pPr>
          </w:p>
          <w:p w14:paraId="7F24F0C4" w14:textId="77777777" w:rsidR="00A616EA" w:rsidRDefault="00A616EA" w:rsidP="00F10937">
            <w:pPr>
              <w:rPr>
                <w:rFonts w:asciiTheme="minorHAnsi" w:hAnsiTheme="minorHAnsi" w:cs="Arial"/>
                <w:b/>
                <w:sz w:val="20"/>
                <w:szCs w:val="20"/>
              </w:rPr>
            </w:pPr>
          </w:p>
          <w:p w14:paraId="47358690" w14:textId="77777777" w:rsidR="00A616EA" w:rsidRDefault="00A616EA" w:rsidP="00F10937">
            <w:pPr>
              <w:rPr>
                <w:rFonts w:asciiTheme="minorHAnsi" w:hAnsiTheme="minorHAnsi" w:cs="Arial"/>
                <w:b/>
                <w:sz w:val="20"/>
                <w:szCs w:val="20"/>
              </w:rPr>
            </w:pPr>
          </w:p>
          <w:p w14:paraId="659F89FE" w14:textId="77777777" w:rsidR="00A616EA" w:rsidRPr="00BA6990" w:rsidRDefault="00A616EA" w:rsidP="00F10937">
            <w:pPr>
              <w:rPr>
                <w:rFonts w:asciiTheme="minorHAnsi" w:hAnsiTheme="minorHAnsi" w:cs="Arial"/>
                <w:b/>
                <w:sz w:val="20"/>
                <w:szCs w:val="20"/>
              </w:rPr>
            </w:pPr>
          </w:p>
        </w:tc>
        <w:tc>
          <w:tcPr>
            <w:tcW w:w="4252" w:type="dxa"/>
            <w:shd w:val="clear" w:color="auto" w:fill="FFFFFF" w:themeFill="background1"/>
          </w:tcPr>
          <w:p w14:paraId="347DD567" w14:textId="77777777" w:rsidR="00A616EA" w:rsidRPr="00BA6990" w:rsidRDefault="00A616EA" w:rsidP="00F10937">
            <w:pPr>
              <w:rPr>
                <w:rFonts w:asciiTheme="minorHAnsi" w:hAnsiTheme="minorHAnsi" w:cs="Arial"/>
                <w:b/>
                <w:sz w:val="20"/>
                <w:szCs w:val="20"/>
              </w:rPr>
            </w:pPr>
          </w:p>
        </w:tc>
      </w:tr>
      <w:tr w:rsidR="00A616EA" w14:paraId="5033D282" w14:textId="77777777" w:rsidTr="002328E7">
        <w:trPr>
          <w:trHeight w:val="794"/>
        </w:trPr>
        <w:tc>
          <w:tcPr>
            <w:tcW w:w="1713" w:type="dxa"/>
            <w:vMerge/>
            <w:shd w:val="clear" w:color="auto" w:fill="8DD873" w:themeFill="accent6" w:themeFillTint="99"/>
          </w:tcPr>
          <w:p w14:paraId="4180C601" w14:textId="77777777" w:rsidR="00A616EA" w:rsidRPr="005E3124" w:rsidRDefault="00A616EA" w:rsidP="00F10937">
            <w:pPr>
              <w:rPr>
                <w:color w:val="000000"/>
                <w:sz w:val="18"/>
                <w:szCs w:val="18"/>
              </w:rPr>
            </w:pPr>
          </w:p>
        </w:tc>
        <w:tc>
          <w:tcPr>
            <w:tcW w:w="4945" w:type="dxa"/>
          </w:tcPr>
          <w:p w14:paraId="0438F267" w14:textId="423337BE" w:rsidR="00A616EA" w:rsidRDefault="00A616EA" w:rsidP="00F10937">
            <w:pPr>
              <w:rPr>
                <w:rFonts w:asciiTheme="minorHAnsi" w:hAnsiTheme="minorHAnsi"/>
                <w:sz w:val="18"/>
                <w:szCs w:val="18"/>
              </w:rPr>
            </w:pPr>
            <w:proofErr w:type="gramStart"/>
            <w:r>
              <w:rPr>
                <w:rFonts w:asciiTheme="minorHAnsi" w:hAnsiTheme="minorHAnsi"/>
                <w:sz w:val="18"/>
                <w:szCs w:val="18"/>
              </w:rPr>
              <w:t>Is</w:t>
            </w:r>
            <w:proofErr w:type="gramEnd"/>
            <w:r>
              <w:rPr>
                <w:rFonts w:asciiTheme="minorHAnsi" w:hAnsiTheme="minorHAnsi"/>
                <w:sz w:val="18"/>
                <w:szCs w:val="18"/>
              </w:rPr>
              <w:t xml:space="preserve"> careers embedded into your team’s CPD programme?  </w:t>
            </w:r>
          </w:p>
          <w:p w14:paraId="17B80B53" w14:textId="77777777" w:rsidR="00A616EA" w:rsidRPr="005E3124" w:rsidRDefault="00A616EA" w:rsidP="00F10937">
            <w:pPr>
              <w:rPr>
                <w:rFonts w:asciiTheme="minorHAnsi" w:hAnsiTheme="minorHAnsi"/>
                <w:sz w:val="18"/>
                <w:szCs w:val="18"/>
              </w:rPr>
            </w:pPr>
            <w:r w:rsidRPr="00753568">
              <w:rPr>
                <w:rFonts w:asciiTheme="minorHAnsi" w:hAnsiTheme="minorHAnsi"/>
                <w:i/>
                <w:iCs/>
                <w:color w:val="808080" w:themeColor="background1" w:themeShade="80"/>
                <w:sz w:val="18"/>
                <w:szCs w:val="18"/>
              </w:rPr>
              <w:t>(BM</w:t>
            </w:r>
            <w:r>
              <w:rPr>
                <w:rFonts w:asciiTheme="minorHAnsi" w:hAnsiTheme="minorHAnsi"/>
                <w:i/>
                <w:iCs/>
                <w:color w:val="808080" w:themeColor="background1" w:themeShade="80"/>
                <w:sz w:val="18"/>
                <w:szCs w:val="18"/>
              </w:rPr>
              <w:t xml:space="preserve">2 and 4 </w:t>
            </w:r>
            <w:r w:rsidRPr="00753568">
              <w:rPr>
                <w:rFonts w:asciiTheme="minorHAnsi" w:hAnsiTheme="minorHAnsi"/>
                <w:i/>
                <w:iCs/>
                <w:color w:val="808080" w:themeColor="background1" w:themeShade="80"/>
                <w:sz w:val="18"/>
                <w:szCs w:val="18"/>
              </w:rPr>
              <w:t xml:space="preserve">and Theme </w:t>
            </w:r>
            <w:r>
              <w:rPr>
                <w:rFonts w:asciiTheme="minorHAnsi" w:hAnsiTheme="minorHAnsi"/>
                <w:i/>
                <w:iCs/>
                <w:color w:val="808080" w:themeColor="background1" w:themeShade="80"/>
                <w:sz w:val="18"/>
                <w:szCs w:val="18"/>
              </w:rPr>
              <w:t>3</w:t>
            </w:r>
            <w:r w:rsidRPr="00753568">
              <w:rPr>
                <w:rFonts w:asciiTheme="minorHAnsi" w:hAnsiTheme="minorHAnsi"/>
                <w:i/>
                <w:iCs/>
                <w:color w:val="808080" w:themeColor="background1" w:themeShade="80"/>
                <w:sz w:val="18"/>
                <w:szCs w:val="18"/>
              </w:rPr>
              <w:t>)</w:t>
            </w:r>
          </w:p>
        </w:tc>
        <w:tc>
          <w:tcPr>
            <w:tcW w:w="4394" w:type="dxa"/>
            <w:shd w:val="clear" w:color="auto" w:fill="FFFFFF" w:themeFill="background1"/>
          </w:tcPr>
          <w:p w14:paraId="62F00DF8" w14:textId="77777777" w:rsidR="00A616EA" w:rsidRDefault="00A616EA" w:rsidP="00F10937">
            <w:pPr>
              <w:rPr>
                <w:rFonts w:asciiTheme="minorHAnsi" w:hAnsiTheme="minorHAnsi" w:cs="Arial"/>
                <w:b/>
                <w:sz w:val="20"/>
                <w:szCs w:val="20"/>
              </w:rPr>
            </w:pPr>
          </w:p>
          <w:p w14:paraId="2E54CFD1" w14:textId="77777777" w:rsidR="00A616EA" w:rsidRDefault="00A616EA" w:rsidP="00F10937">
            <w:pPr>
              <w:rPr>
                <w:rFonts w:asciiTheme="minorHAnsi" w:hAnsiTheme="minorHAnsi" w:cs="Arial"/>
                <w:b/>
                <w:sz w:val="20"/>
                <w:szCs w:val="20"/>
              </w:rPr>
            </w:pPr>
          </w:p>
          <w:p w14:paraId="06B54DE9" w14:textId="77777777" w:rsidR="00A616EA" w:rsidRDefault="00A616EA" w:rsidP="00F10937">
            <w:pPr>
              <w:rPr>
                <w:rFonts w:asciiTheme="minorHAnsi" w:hAnsiTheme="minorHAnsi" w:cs="Arial"/>
                <w:b/>
                <w:sz w:val="20"/>
                <w:szCs w:val="20"/>
              </w:rPr>
            </w:pPr>
          </w:p>
          <w:p w14:paraId="51493726" w14:textId="77777777" w:rsidR="00A616EA" w:rsidRDefault="00A616EA" w:rsidP="00F10937">
            <w:pPr>
              <w:rPr>
                <w:rFonts w:asciiTheme="minorHAnsi" w:hAnsiTheme="minorHAnsi" w:cs="Arial"/>
                <w:b/>
                <w:sz w:val="20"/>
                <w:szCs w:val="20"/>
              </w:rPr>
            </w:pPr>
          </w:p>
          <w:p w14:paraId="1905EBDA" w14:textId="77777777" w:rsidR="00A616EA" w:rsidRDefault="00A616EA" w:rsidP="00F10937">
            <w:pPr>
              <w:rPr>
                <w:rFonts w:asciiTheme="minorHAnsi" w:hAnsiTheme="minorHAnsi" w:cs="Arial"/>
                <w:b/>
                <w:sz w:val="20"/>
                <w:szCs w:val="20"/>
              </w:rPr>
            </w:pPr>
          </w:p>
          <w:p w14:paraId="1080A3BD" w14:textId="77777777" w:rsidR="00A616EA" w:rsidRDefault="00A616EA" w:rsidP="00F10937">
            <w:pPr>
              <w:rPr>
                <w:rFonts w:asciiTheme="minorHAnsi" w:hAnsiTheme="minorHAnsi" w:cs="Arial"/>
                <w:b/>
                <w:sz w:val="20"/>
                <w:szCs w:val="20"/>
              </w:rPr>
            </w:pPr>
          </w:p>
          <w:p w14:paraId="19F66C2B" w14:textId="77777777" w:rsidR="00A616EA" w:rsidRDefault="00A616EA" w:rsidP="00F10937">
            <w:pPr>
              <w:rPr>
                <w:rFonts w:asciiTheme="minorHAnsi" w:hAnsiTheme="minorHAnsi" w:cs="Arial"/>
                <w:b/>
                <w:sz w:val="20"/>
                <w:szCs w:val="20"/>
              </w:rPr>
            </w:pPr>
          </w:p>
          <w:p w14:paraId="747A93F8" w14:textId="77777777" w:rsidR="00A616EA" w:rsidRDefault="00A616EA" w:rsidP="00F10937">
            <w:pPr>
              <w:rPr>
                <w:rFonts w:asciiTheme="minorHAnsi" w:hAnsiTheme="minorHAnsi" w:cs="Arial"/>
                <w:b/>
                <w:sz w:val="20"/>
                <w:szCs w:val="20"/>
              </w:rPr>
            </w:pPr>
          </w:p>
          <w:p w14:paraId="1D8B975E" w14:textId="77777777" w:rsidR="00A616EA" w:rsidRDefault="00A616EA" w:rsidP="00F10937">
            <w:pPr>
              <w:rPr>
                <w:rFonts w:asciiTheme="minorHAnsi" w:hAnsiTheme="minorHAnsi" w:cs="Arial"/>
                <w:b/>
                <w:sz w:val="20"/>
                <w:szCs w:val="20"/>
              </w:rPr>
            </w:pPr>
          </w:p>
        </w:tc>
        <w:tc>
          <w:tcPr>
            <w:tcW w:w="4252" w:type="dxa"/>
            <w:shd w:val="clear" w:color="auto" w:fill="FFFFFF" w:themeFill="background1"/>
          </w:tcPr>
          <w:p w14:paraId="0F3AB7CF" w14:textId="77777777" w:rsidR="00A616EA" w:rsidRPr="00BA6990" w:rsidRDefault="00A616EA" w:rsidP="00F10937">
            <w:pPr>
              <w:rPr>
                <w:rFonts w:asciiTheme="minorHAnsi" w:hAnsiTheme="minorHAnsi" w:cs="Arial"/>
                <w:b/>
                <w:sz w:val="20"/>
                <w:szCs w:val="20"/>
              </w:rPr>
            </w:pPr>
          </w:p>
        </w:tc>
      </w:tr>
      <w:tr w:rsidR="00A616EA" w:rsidRPr="00BA6990" w14:paraId="2C123CA7" w14:textId="77777777" w:rsidTr="002328E7">
        <w:trPr>
          <w:trHeight w:val="2197"/>
        </w:trPr>
        <w:tc>
          <w:tcPr>
            <w:tcW w:w="1713" w:type="dxa"/>
            <w:shd w:val="clear" w:color="auto" w:fill="D86DCB" w:themeFill="accent5" w:themeFillTint="99"/>
          </w:tcPr>
          <w:p w14:paraId="6F1FA6A1" w14:textId="77777777" w:rsidR="00A616EA" w:rsidRPr="00690711" w:rsidRDefault="00A616EA" w:rsidP="00F10937">
            <w:pPr>
              <w:rPr>
                <w:rFonts w:asciiTheme="minorHAnsi" w:hAnsiTheme="minorHAnsi"/>
                <w:color w:val="FFFFFF" w:themeColor="background1"/>
                <w:sz w:val="28"/>
                <w:szCs w:val="28"/>
              </w:rPr>
            </w:pPr>
            <w:r w:rsidRPr="00690711">
              <w:rPr>
                <w:rFonts w:asciiTheme="minorHAnsi" w:hAnsiTheme="minorHAnsi"/>
                <w:color w:val="FFFFFF" w:themeColor="background1"/>
                <w:sz w:val="28"/>
                <w:szCs w:val="28"/>
              </w:rPr>
              <w:t>EBI</w:t>
            </w:r>
          </w:p>
          <w:p w14:paraId="2C4873CA" w14:textId="77777777" w:rsidR="00A616EA" w:rsidRPr="00690711" w:rsidRDefault="00A616EA" w:rsidP="00F10937">
            <w:pPr>
              <w:rPr>
                <w:rFonts w:asciiTheme="minorHAnsi" w:hAnsiTheme="minorHAnsi"/>
                <w:b/>
                <w:bCs/>
                <w:color w:val="FFFFFF" w:themeColor="background1"/>
                <w:sz w:val="20"/>
                <w:szCs w:val="20"/>
              </w:rPr>
            </w:pPr>
            <w:r w:rsidRPr="00690711">
              <w:rPr>
                <w:rFonts w:asciiTheme="minorHAnsi" w:hAnsiTheme="minorHAnsi"/>
                <w:b/>
                <w:bCs/>
                <w:color w:val="FFFFFF" w:themeColor="background1"/>
                <w:sz w:val="20"/>
                <w:szCs w:val="20"/>
              </w:rPr>
              <w:t>Encounters with employers/ employees and experiences of workplaces</w:t>
            </w:r>
          </w:p>
          <w:p w14:paraId="728EC540" w14:textId="77777777" w:rsidR="00A616EA" w:rsidRPr="003A5965" w:rsidRDefault="00A616EA" w:rsidP="00F10937">
            <w:pPr>
              <w:rPr>
                <w:rFonts w:asciiTheme="minorHAnsi" w:hAnsiTheme="minorHAnsi"/>
                <w:color w:val="000000"/>
                <w:sz w:val="20"/>
                <w:szCs w:val="20"/>
              </w:rPr>
            </w:pPr>
          </w:p>
        </w:tc>
        <w:tc>
          <w:tcPr>
            <w:tcW w:w="4945" w:type="dxa"/>
          </w:tcPr>
          <w:p w14:paraId="6A322348" w14:textId="22DDC433" w:rsidR="00A616EA" w:rsidRDefault="00A616EA" w:rsidP="00F10937">
            <w:pPr>
              <w:rPr>
                <w:rFonts w:asciiTheme="minorHAnsi" w:hAnsiTheme="minorHAnsi"/>
                <w:sz w:val="18"/>
                <w:szCs w:val="18"/>
              </w:rPr>
            </w:pPr>
            <w:r>
              <w:rPr>
                <w:rFonts w:asciiTheme="minorHAnsi" w:hAnsiTheme="minorHAnsi"/>
                <w:sz w:val="18"/>
                <w:szCs w:val="18"/>
              </w:rPr>
              <w:t>Ha</w:t>
            </w:r>
            <w:r w:rsidR="002328E7">
              <w:rPr>
                <w:rFonts w:asciiTheme="minorHAnsi" w:hAnsiTheme="minorHAnsi"/>
                <w:sz w:val="18"/>
                <w:szCs w:val="18"/>
              </w:rPr>
              <w:t xml:space="preserve">s </w:t>
            </w:r>
            <w:r>
              <w:rPr>
                <w:rFonts w:asciiTheme="minorHAnsi" w:hAnsiTheme="minorHAnsi"/>
                <w:sz w:val="18"/>
                <w:szCs w:val="18"/>
              </w:rPr>
              <w:t>your team connected with colleges, HE, apprenticeship providers and</w:t>
            </w:r>
            <w:r w:rsidR="002328E7">
              <w:rPr>
                <w:rFonts w:asciiTheme="minorHAnsi" w:hAnsiTheme="minorHAnsi"/>
                <w:sz w:val="18"/>
                <w:szCs w:val="18"/>
              </w:rPr>
              <w:t>/or</w:t>
            </w:r>
            <w:r>
              <w:rPr>
                <w:rFonts w:asciiTheme="minorHAnsi" w:hAnsiTheme="minorHAnsi"/>
                <w:sz w:val="18"/>
                <w:szCs w:val="18"/>
              </w:rPr>
              <w:t xml:space="preserve"> employers/organisations who can offer an industry project or challenge, a presentation in school, or trips out of school to workplaces to make meaningful links between your subject and pathways, sectors and roles?</w:t>
            </w:r>
            <w:r w:rsidR="00120D07">
              <w:rPr>
                <w:rFonts w:asciiTheme="minorHAnsi" w:hAnsiTheme="minorHAnsi"/>
                <w:sz w:val="18"/>
                <w:szCs w:val="18"/>
              </w:rPr>
              <w:t xml:space="preserve"> (Do you use LMI</w:t>
            </w:r>
            <w:r w:rsidR="00592718">
              <w:rPr>
                <w:rFonts w:asciiTheme="minorHAnsi" w:hAnsiTheme="minorHAnsi"/>
                <w:sz w:val="18"/>
                <w:szCs w:val="18"/>
              </w:rPr>
              <w:t xml:space="preserve"> and learner needs/voice</w:t>
            </w:r>
            <w:r w:rsidR="00120D07">
              <w:rPr>
                <w:rFonts w:asciiTheme="minorHAnsi" w:hAnsiTheme="minorHAnsi"/>
                <w:sz w:val="18"/>
                <w:szCs w:val="18"/>
              </w:rPr>
              <w:t xml:space="preserve"> to inform these links</w:t>
            </w:r>
            <w:r w:rsidR="00592718">
              <w:rPr>
                <w:rFonts w:asciiTheme="minorHAnsi" w:hAnsiTheme="minorHAnsi"/>
                <w:sz w:val="18"/>
                <w:szCs w:val="18"/>
              </w:rPr>
              <w:t>?)</w:t>
            </w:r>
          </w:p>
          <w:p w14:paraId="2175B90C" w14:textId="45063BA4" w:rsidR="00A616EA" w:rsidRDefault="00A616EA" w:rsidP="00F10937">
            <w:pPr>
              <w:rPr>
                <w:rFonts w:asciiTheme="minorHAnsi" w:hAnsiTheme="minorHAnsi"/>
                <w:i/>
                <w:iCs/>
                <w:color w:val="808080" w:themeColor="background1" w:themeShade="80"/>
                <w:sz w:val="18"/>
                <w:szCs w:val="18"/>
              </w:rPr>
            </w:pPr>
            <w:r w:rsidRPr="00753568">
              <w:rPr>
                <w:rFonts w:asciiTheme="minorHAnsi" w:hAnsiTheme="minorHAnsi"/>
                <w:i/>
                <w:iCs/>
                <w:color w:val="808080" w:themeColor="background1" w:themeShade="80"/>
                <w:sz w:val="18"/>
                <w:szCs w:val="18"/>
              </w:rPr>
              <w:t>(BM</w:t>
            </w:r>
            <w:r>
              <w:rPr>
                <w:rFonts w:asciiTheme="minorHAnsi" w:hAnsiTheme="minorHAnsi"/>
                <w:i/>
                <w:iCs/>
                <w:color w:val="808080" w:themeColor="background1" w:themeShade="80"/>
                <w:sz w:val="18"/>
                <w:szCs w:val="18"/>
              </w:rPr>
              <w:t>5, 6</w:t>
            </w:r>
            <w:r w:rsidRPr="00753568">
              <w:rPr>
                <w:rFonts w:asciiTheme="minorHAnsi" w:hAnsiTheme="minorHAnsi"/>
                <w:i/>
                <w:iCs/>
                <w:color w:val="808080" w:themeColor="background1" w:themeShade="80"/>
                <w:sz w:val="18"/>
                <w:szCs w:val="18"/>
              </w:rPr>
              <w:t xml:space="preserve"> </w:t>
            </w:r>
            <w:r>
              <w:rPr>
                <w:rFonts w:asciiTheme="minorHAnsi" w:hAnsiTheme="minorHAnsi"/>
                <w:i/>
                <w:iCs/>
                <w:color w:val="808080" w:themeColor="background1" w:themeShade="80"/>
                <w:sz w:val="18"/>
                <w:szCs w:val="18"/>
              </w:rPr>
              <w:t xml:space="preserve">and 7 </w:t>
            </w:r>
            <w:r w:rsidRPr="00753568">
              <w:rPr>
                <w:rFonts w:asciiTheme="minorHAnsi" w:hAnsiTheme="minorHAnsi"/>
                <w:i/>
                <w:iCs/>
                <w:color w:val="808080" w:themeColor="background1" w:themeShade="80"/>
                <w:sz w:val="18"/>
                <w:szCs w:val="18"/>
              </w:rPr>
              <w:t xml:space="preserve">and Theme </w:t>
            </w:r>
            <w:r>
              <w:rPr>
                <w:rFonts w:asciiTheme="minorHAnsi" w:hAnsiTheme="minorHAnsi"/>
                <w:i/>
                <w:iCs/>
                <w:color w:val="808080" w:themeColor="background1" w:themeShade="80"/>
                <w:sz w:val="18"/>
                <w:szCs w:val="18"/>
              </w:rPr>
              <w:t>5</w:t>
            </w:r>
            <w:r w:rsidRPr="00753568">
              <w:rPr>
                <w:rFonts w:asciiTheme="minorHAnsi" w:hAnsiTheme="minorHAnsi"/>
                <w:i/>
                <w:iCs/>
                <w:color w:val="808080" w:themeColor="background1" w:themeShade="80"/>
                <w:sz w:val="18"/>
                <w:szCs w:val="18"/>
              </w:rPr>
              <w:t>)</w:t>
            </w:r>
          </w:p>
          <w:p w14:paraId="208064E3" w14:textId="5898DB32" w:rsidR="00A616EA" w:rsidRDefault="00A616EA" w:rsidP="00F10937">
            <w:pPr>
              <w:rPr>
                <w:rFonts w:asciiTheme="minorHAnsi" w:hAnsiTheme="minorHAnsi"/>
                <w:sz w:val="18"/>
                <w:szCs w:val="18"/>
              </w:rPr>
            </w:pPr>
          </w:p>
        </w:tc>
        <w:tc>
          <w:tcPr>
            <w:tcW w:w="4394" w:type="dxa"/>
          </w:tcPr>
          <w:p w14:paraId="5959DBA8" w14:textId="77777777" w:rsidR="00A616EA" w:rsidRDefault="00A616EA" w:rsidP="00F10937">
            <w:pPr>
              <w:rPr>
                <w:rFonts w:asciiTheme="minorHAnsi" w:hAnsiTheme="minorHAnsi" w:cs="Arial"/>
                <w:b/>
                <w:sz w:val="20"/>
                <w:szCs w:val="20"/>
              </w:rPr>
            </w:pPr>
          </w:p>
          <w:p w14:paraId="674C956B" w14:textId="77777777" w:rsidR="00A616EA" w:rsidRDefault="00A616EA" w:rsidP="00F10937">
            <w:pPr>
              <w:rPr>
                <w:rFonts w:asciiTheme="minorHAnsi" w:hAnsiTheme="minorHAnsi" w:cs="Arial"/>
                <w:b/>
                <w:sz w:val="20"/>
                <w:szCs w:val="20"/>
              </w:rPr>
            </w:pPr>
          </w:p>
          <w:p w14:paraId="000D1E77" w14:textId="77777777" w:rsidR="00A616EA" w:rsidRDefault="00A616EA" w:rsidP="00F10937">
            <w:pPr>
              <w:rPr>
                <w:rFonts w:asciiTheme="minorHAnsi" w:hAnsiTheme="minorHAnsi" w:cs="Arial"/>
                <w:b/>
                <w:sz w:val="20"/>
                <w:szCs w:val="20"/>
              </w:rPr>
            </w:pPr>
          </w:p>
          <w:p w14:paraId="1256609F" w14:textId="77777777" w:rsidR="00A616EA" w:rsidRDefault="00A616EA" w:rsidP="00F10937">
            <w:pPr>
              <w:rPr>
                <w:rFonts w:asciiTheme="minorHAnsi" w:hAnsiTheme="minorHAnsi" w:cs="Arial"/>
                <w:b/>
                <w:sz w:val="20"/>
                <w:szCs w:val="20"/>
              </w:rPr>
            </w:pPr>
          </w:p>
          <w:p w14:paraId="7CDD7962" w14:textId="77777777" w:rsidR="00A616EA" w:rsidRDefault="00A616EA" w:rsidP="00F10937">
            <w:pPr>
              <w:rPr>
                <w:rFonts w:asciiTheme="minorHAnsi" w:hAnsiTheme="minorHAnsi" w:cs="Arial"/>
                <w:b/>
                <w:sz w:val="20"/>
                <w:szCs w:val="20"/>
              </w:rPr>
            </w:pPr>
          </w:p>
          <w:p w14:paraId="57869897" w14:textId="77777777" w:rsidR="00A616EA" w:rsidRDefault="00A616EA" w:rsidP="00F10937">
            <w:pPr>
              <w:rPr>
                <w:rFonts w:asciiTheme="minorHAnsi" w:hAnsiTheme="minorHAnsi" w:cs="Arial"/>
                <w:b/>
                <w:sz w:val="20"/>
                <w:szCs w:val="20"/>
              </w:rPr>
            </w:pPr>
          </w:p>
          <w:p w14:paraId="6198B996" w14:textId="77777777" w:rsidR="00A616EA" w:rsidRDefault="00A616EA" w:rsidP="00F10937">
            <w:pPr>
              <w:rPr>
                <w:rFonts w:asciiTheme="minorHAnsi" w:hAnsiTheme="minorHAnsi" w:cs="Arial"/>
                <w:b/>
                <w:sz w:val="20"/>
                <w:szCs w:val="20"/>
              </w:rPr>
            </w:pPr>
          </w:p>
          <w:p w14:paraId="3B149C70" w14:textId="77777777" w:rsidR="00A616EA" w:rsidRDefault="00A616EA" w:rsidP="00F10937">
            <w:pPr>
              <w:rPr>
                <w:rFonts w:asciiTheme="minorHAnsi" w:hAnsiTheme="minorHAnsi" w:cs="Arial"/>
                <w:b/>
                <w:sz w:val="20"/>
                <w:szCs w:val="20"/>
              </w:rPr>
            </w:pPr>
          </w:p>
          <w:p w14:paraId="16C57FBE" w14:textId="77777777" w:rsidR="00A616EA" w:rsidRPr="00BA6990" w:rsidRDefault="00A616EA" w:rsidP="00F10937">
            <w:pPr>
              <w:rPr>
                <w:rFonts w:asciiTheme="minorHAnsi" w:hAnsiTheme="minorHAnsi" w:cs="Arial"/>
                <w:b/>
                <w:sz w:val="20"/>
                <w:szCs w:val="20"/>
              </w:rPr>
            </w:pPr>
          </w:p>
        </w:tc>
        <w:tc>
          <w:tcPr>
            <w:tcW w:w="4252" w:type="dxa"/>
          </w:tcPr>
          <w:p w14:paraId="31C26433" w14:textId="77777777" w:rsidR="00A616EA" w:rsidRPr="00BA6990" w:rsidRDefault="00A616EA" w:rsidP="00F10937">
            <w:pPr>
              <w:rPr>
                <w:rFonts w:asciiTheme="minorHAnsi" w:hAnsiTheme="minorHAnsi" w:cs="Arial"/>
                <w:b/>
                <w:sz w:val="20"/>
                <w:szCs w:val="20"/>
              </w:rPr>
            </w:pPr>
          </w:p>
        </w:tc>
      </w:tr>
    </w:tbl>
    <w:p w14:paraId="1B01E689" w14:textId="77777777" w:rsidR="00690711" w:rsidRDefault="00690711" w:rsidP="00690711">
      <w:pPr>
        <w:rPr>
          <w:rFonts w:asciiTheme="minorHAnsi" w:hAnsiTheme="minorHAnsi" w:cstheme="minorHAnsi"/>
          <w:bCs/>
          <w:color w:val="4A4A49"/>
          <w:sz w:val="28"/>
          <w:szCs w:val="28"/>
        </w:rPr>
      </w:pPr>
    </w:p>
    <w:p w14:paraId="32F5DD7A" w14:textId="77777777" w:rsidR="00690711" w:rsidRDefault="00690711" w:rsidP="00690711">
      <w:pPr>
        <w:rPr>
          <w:rFonts w:asciiTheme="minorHAnsi" w:hAnsiTheme="minorHAnsi" w:cstheme="minorHAnsi"/>
          <w:bCs/>
          <w:color w:val="4A4A49"/>
          <w:sz w:val="28"/>
          <w:szCs w:val="28"/>
        </w:rPr>
      </w:pPr>
    </w:p>
    <w:p w14:paraId="067B955F" w14:textId="77777777" w:rsidR="00690711" w:rsidRPr="008F6767" w:rsidRDefault="00690711" w:rsidP="00690711">
      <w:pPr>
        <w:rPr>
          <w:rFonts w:asciiTheme="minorHAnsi" w:hAnsiTheme="minorHAnsi" w:cstheme="minorHAnsi"/>
          <w:bCs/>
          <w:color w:val="4A4A49"/>
          <w:sz w:val="28"/>
          <w:szCs w:val="28"/>
        </w:rPr>
      </w:pPr>
    </w:p>
    <w:tbl>
      <w:tblPr>
        <w:tblStyle w:val="TableGrid"/>
        <w:tblW w:w="15446" w:type="dxa"/>
        <w:tblLook w:val="04A0" w:firstRow="1" w:lastRow="0" w:firstColumn="1" w:lastColumn="0" w:noHBand="0" w:noVBand="1"/>
      </w:tblPr>
      <w:tblGrid>
        <w:gridCol w:w="15446"/>
      </w:tblGrid>
      <w:tr w:rsidR="00690711" w:rsidRPr="008F6767" w14:paraId="4BF919E9" w14:textId="77777777" w:rsidTr="00690711">
        <w:tc>
          <w:tcPr>
            <w:tcW w:w="15446" w:type="dxa"/>
            <w:shd w:val="clear" w:color="auto" w:fill="E8E8E8" w:themeFill="background2"/>
          </w:tcPr>
          <w:p w14:paraId="1D3E64A5" w14:textId="495C906A" w:rsidR="00690711" w:rsidRPr="002D60E3" w:rsidRDefault="00A9240C" w:rsidP="00F10937">
            <w:pPr>
              <w:rPr>
                <w:rFonts w:asciiTheme="minorHAnsi" w:hAnsiTheme="minorHAnsi" w:cs="Arial"/>
                <w:b/>
                <w:color w:val="4A4A49"/>
                <w:sz w:val="24"/>
                <w:szCs w:val="24"/>
              </w:rPr>
            </w:pPr>
            <w:r>
              <w:rPr>
                <w:rFonts w:asciiTheme="minorHAnsi" w:hAnsiTheme="minorHAnsi" w:cs="Arial"/>
                <w:b/>
                <w:color w:val="4A4A49"/>
                <w:sz w:val="24"/>
                <w:szCs w:val="24"/>
              </w:rPr>
              <w:lastRenderedPageBreak/>
              <w:t>Action plan:</w:t>
            </w:r>
          </w:p>
          <w:p w14:paraId="279CF894" w14:textId="28443898" w:rsidR="00690711" w:rsidRPr="000D1FD5" w:rsidRDefault="00690711" w:rsidP="00F10937">
            <w:pPr>
              <w:rPr>
                <w:rFonts w:asciiTheme="minorHAnsi" w:hAnsiTheme="minorHAnsi" w:cs="Arial"/>
                <w:bCs/>
                <w:color w:val="4A4A49"/>
                <w:sz w:val="20"/>
                <w:szCs w:val="20"/>
              </w:rPr>
            </w:pPr>
            <w:r w:rsidRPr="002D60E3">
              <w:rPr>
                <w:rFonts w:asciiTheme="minorHAnsi" w:hAnsiTheme="minorHAnsi" w:cs="Arial"/>
                <w:bCs/>
                <w:color w:val="4A4A49"/>
                <w:sz w:val="20"/>
                <w:szCs w:val="20"/>
              </w:rPr>
              <w:t>What I aim to do next year</w:t>
            </w:r>
            <w:r w:rsidR="002328E7">
              <w:rPr>
                <w:rFonts w:asciiTheme="minorHAnsi" w:hAnsiTheme="minorHAnsi" w:cs="Arial"/>
                <w:bCs/>
                <w:color w:val="4A4A49"/>
                <w:sz w:val="20"/>
                <w:szCs w:val="20"/>
              </w:rPr>
              <w:t xml:space="preserve"> </w:t>
            </w:r>
            <w:r w:rsidRPr="002D60E3">
              <w:rPr>
                <w:rFonts w:asciiTheme="minorHAnsi" w:hAnsiTheme="minorHAnsi" w:cs="Arial"/>
                <w:bCs/>
                <w:color w:val="4A4A49"/>
                <w:sz w:val="20"/>
                <w:szCs w:val="20"/>
              </w:rPr>
              <w:t>to develop linking curriculum learning to careers?</w:t>
            </w:r>
            <w:r w:rsidR="00A9240C">
              <w:rPr>
                <w:rFonts w:asciiTheme="minorHAnsi" w:hAnsiTheme="minorHAnsi" w:cs="Arial"/>
                <w:bCs/>
                <w:color w:val="4A4A49"/>
                <w:sz w:val="20"/>
                <w:szCs w:val="20"/>
              </w:rPr>
              <w:t xml:space="preserve"> What support do I need?</w:t>
            </w:r>
          </w:p>
        </w:tc>
      </w:tr>
      <w:tr w:rsidR="00A9240C" w:rsidRPr="00BA6990" w14:paraId="0D75811F" w14:textId="77777777" w:rsidTr="00A05CC0">
        <w:trPr>
          <w:trHeight w:val="782"/>
        </w:trPr>
        <w:tc>
          <w:tcPr>
            <w:tcW w:w="15446" w:type="dxa"/>
          </w:tcPr>
          <w:p w14:paraId="6EB41423" w14:textId="63BAF46C" w:rsidR="00A9240C" w:rsidRPr="002D60E3" w:rsidRDefault="00A9240C" w:rsidP="00F10937">
            <w:pPr>
              <w:rPr>
                <w:rFonts w:asciiTheme="minorHAnsi" w:hAnsiTheme="minorHAnsi" w:cs="Arial"/>
                <w:b/>
                <w:color w:val="4A4A49"/>
                <w:sz w:val="20"/>
                <w:szCs w:val="20"/>
              </w:rPr>
            </w:pPr>
          </w:p>
        </w:tc>
      </w:tr>
    </w:tbl>
    <w:p w14:paraId="6FE74638" w14:textId="77777777" w:rsidR="00690711" w:rsidRPr="000E0B2A" w:rsidRDefault="00690711" w:rsidP="00690711">
      <w:pPr>
        <w:rPr>
          <w:rFonts w:asciiTheme="minorHAnsi" w:hAnsiTheme="minorHAnsi" w:cstheme="minorHAnsi"/>
          <w:bCs/>
          <w:color w:val="4A4A49"/>
          <w:sz w:val="28"/>
          <w:szCs w:val="28"/>
        </w:rPr>
      </w:pPr>
    </w:p>
    <w:p w14:paraId="0502B6FA" w14:textId="5746B334" w:rsidR="00DB1E8D" w:rsidRPr="00F605C7" w:rsidRDefault="002D60E3" w:rsidP="00951BC3">
      <w:pPr>
        <w:rPr>
          <w:rFonts w:asciiTheme="minorHAnsi" w:hAnsiTheme="minorHAnsi"/>
          <w:b/>
          <w:sz w:val="22"/>
          <w:szCs w:val="22"/>
        </w:rPr>
      </w:pPr>
      <w:r>
        <w:rPr>
          <w:rFonts w:asciiTheme="minorHAnsi" w:hAnsiTheme="minorHAnsi"/>
          <w:b/>
          <w:sz w:val="22"/>
          <w:szCs w:val="22"/>
        </w:rPr>
        <w:t>Here are some ideas for inspiration:</w:t>
      </w:r>
    </w:p>
    <w:p w14:paraId="45F090A5" w14:textId="56DDB5B7" w:rsidR="00DB1E8D" w:rsidRPr="00F605C7" w:rsidRDefault="00664176" w:rsidP="00F605C7">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Starting point </w:t>
      </w:r>
      <w:r w:rsidR="00AF1481">
        <w:rPr>
          <w:rFonts w:asciiTheme="minorHAnsi" w:hAnsiTheme="minorHAnsi"/>
          <w:bCs/>
          <w:sz w:val="22"/>
          <w:szCs w:val="22"/>
        </w:rPr>
        <w:t>–</w:t>
      </w:r>
      <w:r w:rsidR="00DB1E8D" w:rsidRPr="00F605C7">
        <w:rPr>
          <w:rFonts w:asciiTheme="minorHAnsi" w:hAnsiTheme="minorHAnsi"/>
          <w:bCs/>
          <w:sz w:val="22"/>
          <w:szCs w:val="22"/>
        </w:rPr>
        <w:t xml:space="preserve"> </w:t>
      </w:r>
      <w:r w:rsidR="00AF1481">
        <w:rPr>
          <w:rFonts w:asciiTheme="minorHAnsi" w:hAnsiTheme="minorHAnsi"/>
          <w:bCs/>
          <w:sz w:val="22"/>
          <w:szCs w:val="22"/>
        </w:rPr>
        <w:t xml:space="preserve">specific </w:t>
      </w:r>
      <w:r w:rsidR="00DB1E8D" w:rsidRPr="00F605C7">
        <w:rPr>
          <w:rFonts w:asciiTheme="minorHAnsi" w:hAnsiTheme="minorHAnsi"/>
          <w:bCs/>
          <w:sz w:val="22"/>
          <w:szCs w:val="22"/>
        </w:rPr>
        <w:t xml:space="preserve">careers-related lessons </w:t>
      </w:r>
      <w:r w:rsidR="00F605C7">
        <w:rPr>
          <w:rFonts w:asciiTheme="minorHAnsi" w:hAnsiTheme="minorHAnsi"/>
          <w:bCs/>
          <w:sz w:val="22"/>
          <w:szCs w:val="22"/>
        </w:rPr>
        <w:t>a</w:t>
      </w:r>
      <w:r w:rsidR="00D74051">
        <w:rPr>
          <w:rFonts w:asciiTheme="minorHAnsi" w:hAnsiTheme="minorHAnsi"/>
          <w:bCs/>
          <w:sz w:val="22"/>
          <w:szCs w:val="22"/>
        </w:rPr>
        <w:t>t</w:t>
      </w:r>
      <w:r w:rsidR="00F605C7">
        <w:rPr>
          <w:rFonts w:asciiTheme="minorHAnsi" w:hAnsiTheme="minorHAnsi"/>
          <w:bCs/>
          <w:sz w:val="22"/>
          <w:szCs w:val="22"/>
        </w:rPr>
        <w:t xml:space="preserve"> an identified time</w:t>
      </w:r>
      <w:r w:rsidR="00DB1E8D" w:rsidRPr="00F605C7">
        <w:rPr>
          <w:rFonts w:asciiTheme="minorHAnsi" w:hAnsiTheme="minorHAnsi"/>
          <w:bCs/>
          <w:sz w:val="22"/>
          <w:szCs w:val="22"/>
        </w:rPr>
        <w:t xml:space="preserve"> (e.g. National Careers Week</w:t>
      </w:r>
      <w:r w:rsidR="00AF1481">
        <w:rPr>
          <w:rFonts w:asciiTheme="minorHAnsi" w:hAnsiTheme="minorHAnsi"/>
          <w:bCs/>
          <w:sz w:val="22"/>
          <w:szCs w:val="22"/>
        </w:rPr>
        <w:t>)</w:t>
      </w:r>
      <w:r w:rsidR="009052CA">
        <w:rPr>
          <w:rFonts w:asciiTheme="minorHAnsi" w:hAnsiTheme="minorHAnsi"/>
          <w:bCs/>
          <w:sz w:val="22"/>
          <w:szCs w:val="22"/>
        </w:rPr>
        <w:t xml:space="preserve"> where for examp</w:t>
      </w:r>
      <w:r w:rsidR="009052CA" w:rsidRPr="009052CA">
        <w:rPr>
          <w:rFonts w:asciiTheme="minorHAnsi" w:hAnsiTheme="minorHAnsi"/>
          <w:bCs/>
          <w:sz w:val="22"/>
          <w:szCs w:val="22"/>
        </w:rPr>
        <w:t xml:space="preserve">le all staff start their lesson with a </w:t>
      </w:r>
      <w:proofErr w:type="gramStart"/>
      <w:r w:rsidR="009052CA" w:rsidRPr="009052CA">
        <w:rPr>
          <w:rFonts w:asciiTheme="minorHAnsi" w:hAnsiTheme="minorHAnsi"/>
          <w:bCs/>
          <w:sz w:val="22"/>
          <w:szCs w:val="22"/>
        </w:rPr>
        <w:t>careers</w:t>
      </w:r>
      <w:proofErr w:type="gramEnd"/>
      <w:r w:rsidR="009052CA" w:rsidRPr="009052CA">
        <w:rPr>
          <w:rFonts w:asciiTheme="minorHAnsi" w:hAnsiTheme="minorHAnsi"/>
          <w:bCs/>
          <w:sz w:val="22"/>
          <w:szCs w:val="22"/>
        </w:rPr>
        <w:t xml:space="preserve"> focus, such as showing a short film </w:t>
      </w:r>
      <w:r w:rsidR="00AF1481">
        <w:rPr>
          <w:rFonts w:asciiTheme="minorHAnsi" w:hAnsiTheme="minorHAnsi"/>
          <w:bCs/>
          <w:sz w:val="22"/>
          <w:szCs w:val="22"/>
        </w:rPr>
        <w:t>highlighting subject or skills.</w:t>
      </w:r>
    </w:p>
    <w:p w14:paraId="1CF933E8" w14:textId="322FB197" w:rsidR="00981679" w:rsidRPr="00D74051" w:rsidRDefault="00D74051" w:rsidP="00D74051">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Move on - </w:t>
      </w:r>
      <w:r w:rsidRPr="00F605C7">
        <w:rPr>
          <w:rFonts w:asciiTheme="minorHAnsi" w:hAnsiTheme="minorHAnsi"/>
          <w:bCs/>
          <w:sz w:val="22"/>
          <w:szCs w:val="22"/>
        </w:rPr>
        <w:t>Go through your curriculum plan</w:t>
      </w:r>
      <w:r w:rsidR="00AF1481">
        <w:rPr>
          <w:rFonts w:asciiTheme="minorHAnsi" w:hAnsiTheme="minorHAnsi"/>
          <w:bCs/>
          <w:sz w:val="22"/>
          <w:szCs w:val="22"/>
        </w:rPr>
        <w:t xml:space="preserve">, </w:t>
      </w:r>
      <w:r w:rsidRPr="00F605C7">
        <w:rPr>
          <w:rFonts w:asciiTheme="minorHAnsi" w:hAnsiTheme="minorHAnsi"/>
          <w:bCs/>
          <w:sz w:val="22"/>
          <w:szCs w:val="22"/>
        </w:rPr>
        <w:t xml:space="preserve">highlight where opportunities to embed career related learning </w:t>
      </w:r>
      <w:r>
        <w:rPr>
          <w:rFonts w:asciiTheme="minorHAnsi" w:hAnsiTheme="minorHAnsi"/>
          <w:bCs/>
          <w:sz w:val="22"/>
          <w:szCs w:val="22"/>
        </w:rPr>
        <w:t>are</w:t>
      </w:r>
      <w:r w:rsidR="00AF1481">
        <w:rPr>
          <w:rFonts w:asciiTheme="minorHAnsi" w:hAnsiTheme="minorHAnsi"/>
          <w:bCs/>
          <w:sz w:val="22"/>
          <w:szCs w:val="22"/>
        </w:rPr>
        <w:t xml:space="preserve">; consider </w:t>
      </w:r>
      <w:r w:rsidRPr="00F605C7">
        <w:rPr>
          <w:rFonts w:asciiTheme="minorHAnsi" w:hAnsiTheme="minorHAnsi"/>
          <w:bCs/>
          <w:sz w:val="22"/>
          <w:szCs w:val="22"/>
        </w:rPr>
        <w:t xml:space="preserve">knowledge, skills </w:t>
      </w:r>
      <w:r w:rsidR="007818A9">
        <w:rPr>
          <w:rFonts w:asciiTheme="minorHAnsi" w:hAnsiTheme="minorHAnsi"/>
          <w:bCs/>
          <w:sz w:val="22"/>
          <w:szCs w:val="22"/>
        </w:rPr>
        <w:t xml:space="preserve">and </w:t>
      </w:r>
      <w:r w:rsidRPr="00F605C7">
        <w:rPr>
          <w:rFonts w:asciiTheme="minorHAnsi" w:hAnsiTheme="minorHAnsi"/>
          <w:bCs/>
          <w:sz w:val="22"/>
          <w:szCs w:val="22"/>
        </w:rPr>
        <w:t xml:space="preserve">behaviours.  </w:t>
      </w:r>
    </w:p>
    <w:p w14:paraId="657F063A" w14:textId="09DA55B1" w:rsidR="00F605C7" w:rsidRPr="00B670E9" w:rsidRDefault="00DB1E8D" w:rsidP="00B670E9">
      <w:pPr>
        <w:pStyle w:val="ListParagraph"/>
        <w:numPr>
          <w:ilvl w:val="0"/>
          <w:numId w:val="7"/>
        </w:numPr>
        <w:rPr>
          <w:rFonts w:asciiTheme="minorHAnsi" w:hAnsiTheme="minorHAnsi"/>
          <w:bCs/>
          <w:iCs/>
          <w:sz w:val="22"/>
          <w:szCs w:val="22"/>
        </w:rPr>
      </w:pPr>
      <w:r w:rsidRPr="00F605C7">
        <w:rPr>
          <w:rFonts w:asciiTheme="minorHAnsi" w:hAnsiTheme="minorHAnsi"/>
          <w:bCs/>
          <w:sz w:val="22"/>
          <w:szCs w:val="22"/>
        </w:rPr>
        <w:t>Mak</w:t>
      </w:r>
      <w:r w:rsidR="00664176">
        <w:rPr>
          <w:rFonts w:asciiTheme="minorHAnsi" w:hAnsiTheme="minorHAnsi"/>
          <w:bCs/>
          <w:sz w:val="22"/>
          <w:szCs w:val="22"/>
        </w:rPr>
        <w:t>e</w:t>
      </w:r>
      <w:r w:rsidRPr="00F605C7">
        <w:rPr>
          <w:rFonts w:asciiTheme="minorHAnsi" w:hAnsiTheme="minorHAnsi"/>
          <w:bCs/>
          <w:sz w:val="22"/>
          <w:szCs w:val="22"/>
        </w:rPr>
        <w:t xml:space="preserve"> consistent and relevant links to </w:t>
      </w:r>
      <w:r w:rsidR="00B670E9">
        <w:rPr>
          <w:rFonts w:asciiTheme="minorHAnsi" w:hAnsiTheme="minorHAnsi"/>
          <w:bCs/>
          <w:sz w:val="22"/>
          <w:szCs w:val="22"/>
        </w:rPr>
        <w:t xml:space="preserve">skills, </w:t>
      </w:r>
      <w:r w:rsidRPr="00F605C7">
        <w:rPr>
          <w:rFonts w:asciiTheme="minorHAnsi" w:hAnsiTheme="minorHAnsi"/>
          <w:bCs/>
          <w:sz w:val="22"/>
          <w:szCs w:val="22"/>
        </w:rPr>
        <w:t>careers and pathways as new areas of learning are introduced</w:t>
      </w:r>
      <w:r w:rsidR="00B670E9">
        <w:rPr>
          <w:rFonts w:asciiTheme="minorHAnsi" w:hAnsiTheme="minorHAnsi"/>
          <w:bCs/>
          <w:sz w:val="22"/>
          <w:szCs w:val="22"/>
        </w:rPr>
        <w:t xml:space="preserve">. </w:t>
      </w:r>
      <w:r w:rsidR="00B670E9" w:rsidRPr="00981679">
        <w:rPr>
          <w:rFonts w:asciiTheme="minorHAnsi" w:hAnsiTheme="minorHAnsi"/>
          <w:bCs/>
          <w:iCs/>
          <w:sz w:val="22"/>
          <w:szCs w:val="22"/>
        </w:rPr>
        <w:t>Consider using a visual icon to support</w:t>
      </w:r>
      <w:r w:rsidR="007818A9">
        <w:rPr>
          <w:rFonts w:asciiTheme="minorHAnsi" w:hAnsiTheme="minorHAnsi"/>
          <w:bCs/>
          <w:iCs/>
          <w:sz w:val="22"/>
          <w:szCs w:val="22"/>
        </w:rPr>
        <w:t>.</w:t>
      </w:r>
    </w:p>
    <w:p w14:paraId="4A6078C5" w14:textId="3AAB72AE" w:rsidR="00D74051" w:rsidRPr="00D74051" w:rsidRDefault="00D74051" w:rsidP="00D74051">
      <w:pPr>
        <w:pStyle w:val="ListParagraph"/>
        <w:numPr>
          <w:ilvl w:val="0"/>
          <w:numId w:val="7"/>
        </w:numPr>
        <w:rPr>
          <w:rFonts w:asciiTheme="minorHAnsi" w:hAnsiTheme="minorHAnsi"/>
          <w:bCs/>
          <w:sz w:val="22"/>
          <w:szCs w:val="22"/>
        </w:rPr>
      </w:pPr>
      <w:r w:rsidRPr="00F605C7">
        <w:rPr>
          <w:rFonts w:asciiTheme="minorHAnsi" w:hAnsiTheme="minorHAnsi"/>
          <w:bCs/>
          <w:sz w:val="22"/>
          <w:szCs w:val="22"/>
        </w:rPr>
        <w:t>Put up a slide before lessons explaining types of workplaces where you would use what is being taught in that lesson</w:t>
      </w:r>
      <w:r>
        <w:rPr>
          <w:rFonts w:asciiTheme="minorHAnsi" w:hAnsiTheme="minorHAnsi"/>
          <w:bCs/>
          <w:sz w:val="22"/>
          <w:szCs w:val="22"/>
        </w:rPr>
        <w:t xml:space="preserve"> - </w:t>
      </w:r>
      <w:r>
        <w:rPr>
          <w:rFonts w:asciiTheme="minorHAnsi" w:hAnsiTheme="minorHAnsi"/>
          <w:bCs/>
          <w:sz w:val="22"/>
          <w:szCs w:val="22"/>
          <w:lang w:val="en-US"/>
        </w:rPr>
        <w:t>h</w:t>
      </w:r>
      <w:r w:rsidRPr="00D74051">
        <w:rPr>
          <w:rFonts w:asciiTheme="minorHAnsi" w:hAnsiTheme="minorHAnsi"/>
          <w:bCs/>
          <w:sz w:val="22"/>
          <w:szCs w:val="22"/>
          <w:lang w:val="en-US"/>
        </w:rPr>
        <w:t xml:space="preserve">ighlight different roles, jobs or careers associated with elements and topics of </w:t>
      </w:r>
      <w:r w:rsidR="00A94309" w:rsidRPr="00D74051">
        <w:rPr>
          <w:rFonts w:asciiTheme="minorHAnsi" w:hAnsiTheme="minorHAnsi"/>
          <w:bCs/>
          <w:sz w:val="22"/>
          <w:szCs w:val="22"/>
          <w:lang w:val="en-US"/>
        </w:rPr>
        <w:t>learning, as</w:t>
      </w:r>
      <w:r w:rsidRPr="00D74051">
        <w:rPr>
          <w:rFonts w:asciiTheme="minorHAnsi" w:hAnsiTheme="minorHAnsi"/>
          <w:bCs/>
          <w:sz w:val="22"/>
          <w:szCs w:val="22"/>
          <w:lang w:val="en-US"/>
        </w:rPr>
        <w:t xml:space="preserve"> well as pathways linked to these roles</w:t>
      </w:r>
      <w:r>
        <w:rPr>
          <w:rFonts w:asciiTheme="minorHAnsi" w:hAnsiTheme="minorHAnsi"/>
          <w:bCs/>
          <w:sz w:val="22"/>
          <w:szCs w:val="22"/>
          <w:lang w:val="en-US"/>
        </w:rPr>
        <w:t>.  A</w:t>
      </w:r>
      <w:r w:rsidRPr="00D74051">
        <w:rPr>
          <w:rFonts w:asciiTheme="minorHAnsi" w:hAnsiTheme="minorHAnsi"/>
          <w:bCs/>
          <w:sz w:val="22"/>
          <w:szCs w:val="22"/>
          <w:lang w:val="en-US"/>
        </w:rPr>
        <w:t xml:space="preserve"> </w:t>
      </w:r>
      <w:r w:rsidR="00B670E9" w:rsidRPr="00D74051">
        <w:rPr>
          <w:rFonts w:asciiTheme="minorHAnsi" w:hAnsiTheme="minorHAnsi"/>
          <w:bCs/>
          <w:sz w:val="22"/>
          <w:szCs w:val="22"/>
          <w:lang w:val="en-US"/>
        </w:rPr>
        <w:t>starter activity o</w:t>
      </w:r>
      <w:r w:rsidR="00B670E9">
        <w:rPr>
          <w:rFonts w:asciiTheme="minorHAnsi" w:hAnsiTheme="minorHAnsi"/>
          <w:bCs/>
          <w:sz w:val="22"/>
          <w:szCs w:val="22"/>
          <w:lang w:val="en-US"/>
        </w:rPr>
        <w:t>r</w:t>
      </w:r>
      <w:r w:rsidR="00B670E9" w:rsidRPr="00D74051">
        <w:rPr>
          <w:rFonts w:asciiTheme="minorHAnsi" w:hAnsiTheme="minorHAnsi"/>
          <w:bCs/>
          <w:sz w:val="22"/>
          <w:szCs w:val="22"/>
          <w:lang w:val="en-US"/>
        </w:rPr>
        <w:t xml:space="preserve"> home-learning task</w:t>
      </w:r>
      <w:r>
        <w:rPr>
          <w:rFonts w:asciiTheme="minorHAnsi" w:hAnsiTheme="minorHAnsi"/>
          <w:bCs/>
          <w:sz w:val="22"/>
          <w:szCs w:val="22"/>
          <w:lang w:val="en-US"/>
        </w:rPr>
        <w:t xml:space="preserve"> could be added.  </w:t>
      </w:r>
    </w:p>
    <w:p w14:paraId="174447E9" w14:textId="3D577702" w:rsidR="009052CA" w:rsidRPr="009052CA" w:rsidRDefault="00DB1E8D" w:rsidP="009052CA">
      <w:pPr>
        <w:pStyle w:val="ListParagraph"/>
        <w:numPr>
          <w:ilvl w:val="0"/>
          <w:numId w:val="7"/>
        </w:numPr>
        <w:rPr>
          <w:rFonts w:asciiTheme="minorHAnsi" w:hAnsiTheme="minorHAnsi"/>
          <w:bCs/>
          <w:sz w:val="22"/>
          <w:szCs w:val="22"/>
        </w:rPr>
      </w:pPr>
      <w:r w:rsidRPr="00F605C7">
        <w:rPr>
          <w:rFonts w:asciiTheme="minorHAnsi" w:hAnsiTheme="minorHAnsi"/>
          <w:bCs/>
          <w:sz w:val="22"/>
          <w:szCs w:val="22"/>
        </w:rPr>
        <w:t>Regular</w:t>
      </w:r>
      <w:r w:rsidR="00B670E9">
        <w:rPr>
          <w:rFonts w:asciiTheme="minorHAnsi" w:hAnsiTheme="minorHAnsi"/>
          <w:bCs/>
          <w:sz w:val="22"/>
          <w:szCs w:val="22"/>
        </w:rPr>
        <w:t xml:space="preserve"> </w:t>
      </w:r>
      <w:r w:rsidRPr="00F605C7">
        <w:rPr>
          <w:rFonts w:asciiTheme="minorHAnsi" w:hAnsiTheme="minorHAnsi"/>
          <w:bCs/>
          <w:sz w:val="22"/>
          <w:szCs w:val="22"/>
        </w:rPr>
        <w:t>mapping and clear highlighting</w:t>
      </w:r>
      <w:r w:rsidR="00B670E9">
        <w:rPr>
          <w:rFonts w:asciiTheme="minorHAnsi" w:hAnsiTheme="minorHAnsi"/>
          <w:bCs/>
          <w:sz w:val="22"/>
          <w:szCs w:val="22"/>
        </w:rPr>
        <w:t xml:space="preserve"> of</w:t>
      </w:r>
      <w:r w:rsidRPr="00F605C7">
        <w:rPr>
          <w:rFonts w:asciiTheme="minorHAnsi" w:hAnsiTheme="minorHAnsi"/>
          <w:bCs/>
          <w:sz w:val="22"/>
          <w:szCs w:val="22"/>
        </w:rPr>
        <w:t xml:space="preserve"> key essential skills developed in each lesson</w:t>
      </w:r>
      <w:r w:rsidR="00981679" w:rsidRPr="00981679">
        <w:rPr>
          <w:rFonts w:asciiTheme="minorHAnsi" w:hAnsiTheme="minorHAnsi"/>
          <w:bCs/>
          <w:sz w:val="22"/>
          <w:szCs w:val="22"/>
          <w:lang w:val="en-US"/>
        </w:rPr>
        <w:t xml:space="preserve"> </w:t>
      </w:r>
      <w:r w:rsidR="00981679" w:rsidRPr="00F605C7">
        <w:rPr>
          <w:rFonts w:asciiTheme="minorHAnsi" w:hAnsiTheme="minorHAnsi"/>
          <w:bCs/>
          <w:sz w:val="22"/>
          <w:szCs w:val="22"/>
          <w:lang w:val="en-US"/>
        </w:rPr>
        <w:t xml:space="preserve">and their application in </w:t>
      </w:r>
      <w:r w:rsidR="00B670E9">
        <w:rPr>
          <w:rFonts w:asciiTheme="minorHAnsi" w:hAnsiTheme="minorHAnsi"/>
          <w:bCs/>
          <w:sz w:val="22"/>
          <w:szCs w:val="22"/>
          <w:lang w:val="en-US"/>
        </w:rPr>
        <w:t>the world of work</w:t>
      </w:r>
      <w:r w:rsidR="00981679">
        <w:rPr>
          <w:rFonts w:asciiTheme="minorHAnsi" w:hAnsiTheme="minorHAnsi"/>
          <w:bCs/>
          <w:sz w:val="22"/>
          <w:szCs w:val="22"/>
        </w:rPr>
        <w:t xml:space="preserve">.  </w:t>
      </w:r>
      <w:r w:rsidR="00981679" w:rsidRPr="00F605C7">
        <w:rPr>
          <w:rFonts w:asciiTheme="minorHAnsi" w:hAnsiTheme="minorHAnsi"/>
          <w:bCs/>
          <w:sz w:val="22"/>
          <w:szCs w:val="22"/>
        </w:rPr>
        <w:t>Be explicit about employability skills linked to a task.  E.g</w:t>
      </w:r>
      <w:r w:rsidR="00981679" w:rsidRPr="00F605C7">
        <w:rPr>
          <w:rFonts w:asciiTheme="minorHAnsi" w:hAnsiTheme="minorHAnsi"/>
          <w:bCs/>
          <w:i/>
          <w:sz w:val="22"/>
          <w:szCs w:val="22"/>
        </w:rPr>
        <w:t>. ‘</w:t>
      </w:r>
      <w:r w:rsidR="00AF1481">
        <w:rPr>
          <w:rFonts w:asciiTheme="minorHAnsi" w:hAnsiTheme="minorHAnsi"/>
          <w:bCs/>
          <w:i/>
          <w:sz w:val="22"/>
          <w:szCs w:val="22"/>
        </w:rPr>
        <w:t xml:space="preserve">in this lesson, </w:t>
      </w:r>
      <w:r w:rsidR="00AF1481" w:rsidRPr="00F605C7">
        <w:rPr>
          <w:rFonts w:asciiTheme="minorHAnsi" w:hAnsiTheme="minorHAnsi"/>
          <w:bCs/>
          <w:i/>
          <w:sz w:val="22"/>
          <w:szCs w:val="22"/>
        </w:rPr>
        <w:t>we</w:t>
      </w:r>
      <w:r w:rsidR="00981679" w:rsidRPr="00F605C7">
        <w:rPr>
          <w:rFonts w:asciiTheme="minorHAnsi" w:hAnsiTheme="minorHAnsi"/>
          <w:bCs/>
          <w:i/>
          <w:sz w:val="22"/>
          <w:szCs w:val="22"/>
        </w:rPr>
        <w:t xml:space="preserve"> are working on our </w:t>
      </w:r>
      <w:r w:rsidR="00B670E9">
        <w:rPr>
          <w:rFonts w:asciiTheme="minorHAnsi" w:hAnsiTheme="minorHAnsi"/>
          <w:bCs/>
          <w:i/>
          <w:sz w:val="22"/>
          <w:szCs w:val="22"/>
        </w:rPr>
        <w:t>xxx</w:t>
      </w:r>
      <w:r w:rsidR="00981679" w:rsidRPr="00F605C7">
        <w:rPr>
          <w:rFonts w:asciiTheme="minorHAnsi" w:hAnsiTheme="minorHAnsi"/>
          <w:bCs/>
          <w:i/>
          <w:sz w:val="22"/>
          <w:szCs w:val="22"/>
        </w:rPr>
        <w:t xml:space="preserve"> skills</w:t>
      </w:r>
      <w:r w:rsidR="00AF1481">
        <w:rPr>
          <w:rFonts w:asciiTheme="minorHAnsi" w:hAnsiTheme="minorHAnsi"/>
          <w:bCs/>
          <w:i/>
          <w:sz w:val="22"/>
          <w:szCs w:val="22"/>
        </w:rPr>
        <w:t xml:space="preserve">; this </w:t>
      </w:r>
      <w:r w:rsidR="00B670E9">
        <w:rPr>
          <w:rFonts w:asciiTheme="minorHAnsi" w:hAnsiTheme="minorHAnsi"/>
          <w:bCs/>
          <w:i/>
          <w:sz w:val="22"/>
          <w:szCs w:val="22"/>
        </w:rPr>
        <w:t>is important in xxx sector because xxx</w:t>
      </w:r>
      <w:r w:rsidR="00981679" w:rsidRPr="00F605C7">
        <w:rPr>
          <w:rFonts w:asciiTheme="minorHAnsi" w:hAnsiTheme="minorHAnsi"/>
          <w:bCs/>
          <w:i/>
          <w:sz w:val="22"/>
          <w:szCs w:val="22"/>
        </w:rPr>
        <w:t>…’</w:t>
      </w:r>
      <w:r w:rsidR="00981679">
        <w:rPr>
          <w:rFonts w:asciiTheme="minorHAnsi" w:hAnsiTheme="minorHAnsi"/>
          <w:bCs/>
          <w:i/>
          <w:sz w:val="22"/>
          <w:szCs w:val="22"/>
        </w:rPr>
        <w:t xml:space="preserve"> </w:t>
      </w:r>
    </w:p>
    <w:p w14:paraId="3E5F4A52" w14:textId="4E29C4CA" w:rsidR="00951BC3" w:rsidRPr="009052CA" w:rsidRDefault="00B670E9" w:rsidP="009052CA">
      <w:pPr>
        <w:pStyle w:val="ListParagraph"/>
        <w:numPr>
          <w:ilvl w:val="0"/>
          <w:numId w:val="7"/>
        </w:numPr>
        <w:rPr>
          <w:rFonts w:asciiTheme="minorHAnsi" w:hAnsiTheme="minorHAnsi"/>
          <w:bCs/>
          <w:sz w:val="22"/>
          <w:szCs w:val="22"/>
        </w:rPr>
      </w:pPr>
      <w:r w:rsidRPr="009052CA">
        <w:rPr>
          <w:rFonts w:asciiTheme="minorHAnsi" w:hAnsiTheme="minorHAnsi"/>
          <w:bCs/>
          <w:sz w:val="22"/>
          <w:szCs w:val="22"/>
        </w:rPr>
        <w:t>Develop</w:t>
      </w:r>
      <w:r w:rsidR="00951BC3" w:rsidRPr="009052CA">
        <w:rPr>
          <w:rFonts w:asciiTheme="minorHAnsi" w:hAnsiTheme="minorHAnsi"/>
          <w:bCs/>
          <w:sz w:val="22"/>
          <w:szCs w:val="22"/>
        </w:rPr>
        <w:t xml:space="preserve"> a </w:t>
      </w:r>
      <w:r w:rsidR="009052CA" w:rsidRPr="009052CA">
        <w:rPr>
          <w:rFonts w:asciiTheme="minorHAnsi" w:hAnsiTheme="minorHAnsi"/>
          <w:sz w:val="22"/>
          <w:szCs w:val="22"/>
        </w:rPr>
        <w:t>prominent display that links subject learning and skill development to different careers</w:t>
      </w:r>
      <w:r w:rsidR="009052CA" w:rsidRPr="009052CA">
        <w:rPr>
          <w:rFonts w:asciiTheme="minorHAnsi" w:hAnsiTheme="minorHAnsi"/>
          <w:b/>
          <w:bCs/>
          <w:sz w:val="22"/>
          <w:szCs w:val="22"/>
        </w:rPr>
        <w:t xml:space="preserve"> </w:t>
      </w:r>
      <w:r w:rsidR="00981679" w:rsidRPr="009052CA">
        <w:rPr>
          <w:rFonts w:asciiTheme="minorHAnsi" w:hAnsiTheme="minorHAnsi"/>
          <w:bCs/>
          <w:sz w:val="22"/>
          <w:szCs w:val="22"/>
        </w:rPr>
        <w:t>include c</w:t>
      </w:r>
      <w:r w:rsidR="00DB1E8D" w:rsidRPr="009052CA">
        <w:rPr>
          <w:rFonts w:asciiTheme="minorHAnsi" w:hAnsiTheme="minorHAnsi"/>
          <w:bCs/>
          <w:sz w:val="22"/>
          <w:szCs w:val="22"/>
        </w:rPr>
        <w:t xml:space="preserve">areers posters and </w:t>
      </w:r>
      <w:r w:rsidR="005209F6">
        <w:rPr>
          <w:rFonts w:asciiTheme="minorHAnsi" w:hAnsiTheme="minorHAnsi"/>
          <w:bCs/>
          <w:sz w:val="22"/>
          <w:szCs w:val="22"/>
        </w:rPr>
        <w:t>alumni</w:t>
      </w:r>
      <w:r w:rsidR="00AF1481">
        <w:rPr>
          <w:rFonts w:asciiTheme="minorHAnsi" w:hAnsiTheme="minorHAnsi"/>
          <w:bCs/>
          <w:sz w:val="22"/>
          <w:szCs w:val="22"/>
        </w:rPr>
        <w:t xml:space="preserve"> stories</w:t>
      </w:r>
      <w:r w:rsidR="005209F6">
        <w:rPr>
          <w:rFonts w:asciiTheme="minorHAnsi" w:hAnsiTheme="minorHAnsi"/>
          <w:bCs/>
          <w:sz w:val="22"/>
          <w:szCs w:val="22"/>
        </w:rPr>
        <w:t>.</w:t>
      </w:r>
    </w:p>
    <w:p w14:paraId="36F462C6" w14:textId="5E5B4E0F" w:rsidR="00951BC3" w:rsidRPr="00F605C7" w:rsidRDefault="00951BC3" w:rsidP="00F605C7">
      <w:pPr>
        <w:pStyle w:val="ListParagraph"/>
        <w:numPr>
          <w:ilvl w:val="0"/>
          <w:numId w:val="7"/>
        </w:numPr>
        <w:rPr>
          <w:rFonts w:asciiTheme="minorHAnsi" w:hAnsiTheme="minorHAnsi"/>
          <w:bCs/>
          <w:sz w:val="22"/>
          <w:szCs w:val="22"/>
        </w:rPr>
      </w:pPr>
      <w:r w:rsidRPr="00F605C7">
        <w:rPr>
          <w:rFonts w:asciiTheme="minorHAnsi" w:hAnsiTheme="minorHAnsi"/>
          <w:bCs/>
          <w:sz w:val="22"/>
          <w:szCs w:val="22"/>
        </w:rPr>
        <w:t xml:space="preserve">Be aware of </w:t>
      </w:r>
      <w:r w:rsidR="00B670E9" w:rsidRPr="00B670E9">
        <w:rPr>
          <w:rFonts w:asciiTheme="minorHAnsi" w:hAnsiTheme="minorHAnsi"/>
          <w:bCs/>
          <w:sz w:val="22"/>
          <w:szCs w:val="22"/>
        </w:rPr>
        <w:t xml:space="preserve">academic, technical and vocational </w:t>
      </w:r>
      <w:r w:rsidRPr="00F605C7">
        <w:rPr>
          <w:rFonts w:asciiTheme="minorHAnsi" w:hAnsiTheme="minorHAnsi"/>
          <w:bCs/>
          <w:sz w:val="22"/>
          <w:szCs w:val="22"/>
        </w:rPr>
        <w:t>course</w:t>
      </w:r>
      <w:r w:rsidR="00981679">
        <w:rPr>
          <w:rFonts w:asciiTheme="minorHAnsi" w:hAnsiTheme="minorHAnsi"/>
          <w:bCs/>
          <w:sz w:val="22"/>
          <w:szCs w:val="22"/>
        </w:rPr>
        <w:t>s</w:t>
      </w:r>
      <w:r w:rsidRPr="00F605C7">
        <w:rPr>
          <w:rFonts w:asciiTheme="minorHAnsi" w:hAnsiTheme="minorHAnsi"/>
          <w:bCs/>
          <w:sz w:val="22"/>
          <w:szCs w:val="22"/>
        </w:rPr>
        <w:t xml:space="preserve"> that link to your subject</w:t>
      </w:r>
      <w:r w:rsidR="00B670E9">
        <w:rPr>
          <w:rFonts w:asciiTheme="minorHAnsi" w:hAnsiTheme="minorHAnsi"/>
          <w:bCs/>
          <w:sz w:val="22"/>
          <w:szCs w:val="22"/>
        </w:rPr>
        <w:t xml:space="preserve"> </w:t>
      </w:r>
      <w:r w:rsidR="00981679">
        <w:rPr>
          <w:rFonts w:asciiTheme="minorHAnsi" w:hAnsiTheme="minorHAnsi"/>
          <w:bCs/>
          <w:sz w:val="22"/>
          <w:szCs w:val="22"/>
        </w:rPr>
        <w:t xml:space="preserve">and highlight </w:t>
      </w:r>
      <w:r w:rsidRPr="00F605C7">
        <w:rPr>
          <w:rFonts w:asciiTheme="minorHAnsi" w:hAnsiTheme="minorHAnsi"/>
          <w:bCs/>
          <w:sz w:val="22"/>
          <w:szCs w:val="22"/>
        </w:rPr>
        <w:t>these in your lessons.</w:t>
      </w:r>
    </w:p>
    <w:p w14:paraId="3D4EE2B5" w14:textId="517FAB3E" w:rsidR="00B670E9" w:rsidRPr="00F605C7" w:rsidRDefault="00590E06" w:rsidP="00B670E9">
      <w:pPr>
        <w:pStyle w:val="ListParagraph"/>
        <w:numPr>
          <w:ilvl w:val="0"/>
          <w:numId w:val="7"/>
        </w:numPr>
        <w:rPr>
          <w:rFonts w:asciiTheme="minorHAnsi" w:hAnsiTheme="minorHAnsi"/>
          <w:bCs/>
          <w:sz w:val="22"/>
          <w:szCs w:val="22"/>
        </w:rPr>
      </w:pPr>
      <w:r>
        <w:rPr>
          <w:rFonts w:asciiTheme="minorHAnsi" w:hAnsiTheme="minorHAnsi"/>
          <w:bCs/>
          <w:sz w:val="22"/>
          <w:szCs w:val="22"/>
        </w:rPr>
        <w:t>Highlight</w:t>
      </w:r>
      <w:r w:rsidR="00B670E9" w:rsidRPr="00F605C7">
        <w:rPr>
          <w:rFonts w:asciiTheme="minorHAnsi" w:hAnsiTheme="minorHAnsi"/>
          <w:bCs/>
          <w:sz w:val="22"/>
          <w:szCs w:val="22"/>
        </w:rPr>
        <w:t xml:space="preserve"> specific labour market information, such as </w:t>
      </w:r>
      <w:r w:rsidR="00B670E9">
        <w:rPr>
          <w:rFonts w:asciiTheme="minorHAnsi" w:hAnsiTheme="minorHAnsi"/>
          <w:bCs/>
          <w:sz w:val="22"/>
          <w:szCs w:val="22"/>
        </w:rPr>
        <w:t>there is a predicted skills shortage in xxx.</w:t>
      </w:r>
    </w:p>
    <w:p w14:paraId="1709787B" w14:textId="37CED46C" w:rsidR="00951BC3" w:rsidRPr="00981679" w:rsidRDefault="007818A9" w:rsidP="00F605C7">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Invite </w:t>
      </w:r>
      <w:r w:rsidR="00951BC3" w:rsidRPr="00F605C7">
        <w:rPr>
          <w:rFonts w:asciiTheme="minorHAnsi" w:hAnsiTheme="minorHAnsi"/>
          <w:bCs/>
          <w:sz w:val="22"/>
          <w:szCs w:val="22"/>
        </w:rPr>
        <w:t>a local employer</w:t>
      </w:r>
      <w:r>
        <w:rPr>
          <w:rFonts w:asciiTheme="minorHAnsi" w:hAnsiTheme="minorHAnsi"/>
          <w:bCs/>
          <w:sz w:val="22"/>
          <w:szCs w:val="22"/>
        </w:rPr>
        <w:t xml:space="preserve"> to talk about a topic, </w:t>
      </w:r>
      <w:r w:rsidR="00B670E9">
        <w:rPr>
          <w:rFonts w:asciiTheme="minorHAnsi" w:hAnsiTheme="minorHAnsi"/>
          <w:bCs/>
          <w:sz w:val="22"/>
          <w:szCs w:val="22"/>
        </w:rPr>
        <w:t>in person</w:t>
      </w:r>
      <w:r>
        <w:rPr>
          <w:rFonts w:asciiTheme="minorHAnsi" w:hAnsiTheme="minorHAnsi"/>
          <w:bCs/>
          <w:sz w:val="22"/>
          <w:szCs w:val="22"/>
        </w:rPr>
        <w:t xml:space="preserve"> or v</w:t>
      </w:r>
      <w:r w:rsidR="00B670E9">
        <w:rPr>
          <w:rFonts w:asciiTheme="minorHAnsi" w:hAnsiTheme="minorHAnsi"/>
          <w:bCs/>
          <w:sz w:val="22"/>
          <w:szCs w:val="22"/>
        </w:rPr>
        <w:t>irtually</w:t>
      </w:r>
      <w:r w:rsidR="00951BC3" w:rsidRPr="00F605C7">
        <w:rPr>
          <w:rFonts w:asciiTheme="minorHAnsi" w:hAnsiTheme="minorHAnsi"/>
          <w:bCs/>
          <w:sz w:val="22"/>
          <w:szCs w:val="22"/>
        </w:rPr>
        <w:t xml:space="preserve">.  Involve them in </w:t>
      </w:r>
      <w:r w:rsidR="009052CA">
        <w:rPr>
          <w:rFonts w:asciiTheme="minorHAnsi" w:hAnsiTheme="minorHAnsi"/>
          <w:bCs/>
          <w:sz w:val="22"/>
          <w:szCs w:val="22"/>
        </w:rPr>
        <w:t>developing a</w:t>
      </w:r>
      <w:r w:rsidR="00951BC3" w:rsidRPr="00F605C7">
        <w:rPr>
          <w:rFonts w:asciiTheme="minorHAnsi" w:hAnsiTheme="minorHAnsi"/>
          <w:bCs/>
          <w:sz w:val="22"/>
          <w:szCs w:val="22"/>
        </w:rPr>
        <w:t xml:space="preserve"> </w:t>
      </w:r>
      <w:r w:rsidR="003F283B" w:rsidRPr="00F605C7">
        <w:rPr>
          <w:rFonts w:asciiTheme="minorHAnsi" w:hAnsiTheme="minorHAnsi"/>
          <w:bCs/>
          <w:sz w:val="22"/>
          <w:szCs w:val="22"/>
        </w:rPr>
        <w:t>project</w:t>
      </w:r>
      <w:r w:rsidR="00951BC3" w:rsidRPr="00F605C7">
        <w:rPr>
          <w:rFonts w:asciiTheme="minorHAnsi" w:hAnsiTheme="minorHAnsi"/>
          <w:bCs/>
          <w:sz w:val="22"/>
          <w:szCs w:val="22"/>
        </w:rPr>
        <w:t xml:space="preserve"> </w:t>
      </w:r>
      <w:r w:rsidR="00981679">
        <w:rPr>
          <w:rFonts w:asciiTheme="minorHAnsi" w:hAnsiTheme="minorHAnsi"/>
          <w:bCs/>
          <w:sz w:val="22"/>
          <w:szCs w:val="22"/>
        </w:rPr>
        <w:t xml:space="preserve">/ challenge </w:t>
      </w:r>
      <w:r w:rsidR="00951BC3" w:rsidRPr="00F605C7">
        <w:rPr>
          <w:rFonts w:asciiTheme="minorHAnsi" w:hAnsiTheme="minorHAnsi"/>
          <w:bCs/>
          <w:sz w:val="22"/>
          <w:szCs w:val="22"/>
        </w:rPr>
        <w:t xml:space="preserve">where they could </w:t>
      </w:r>
      <w:r w:rsidR="003F283B">
        <w:rPr>
          <w:rFonts w:asciiTheme="minorHAnsi" w:hAnsiTheme="minorHAnsi"/>
          <w:bCs/>
          <w:sz w:val="22"/>
          <w:szCs w:val="22"/>
        </w:rPr>
        <w:t>offer feedback.</w:t>
      </w:r>
    </w:p>
    <w:p w14:paraId="615FC074" w14:textId="2762710B" w:rsidR="00951BC3" w:rsidRPr="00F605C7" w:rsidRDefault="00DB1E8D" w:rsidP="00F605C7">
      <w:pPr>
        <w:pStyle w:val="ListParagraph"/>
        <w:numPr>
          <w:ilvl w:val="0"/>
          <w:numId w:val="7"/>
        </w:numPr>
        <w:rPr>
          <w:rFonts w:asciiTheme="minorHAnsi" w:hAnsiTheme="minorHAnsi"/>
          <w:bCs/>
          <w:sz w:val="22"/>
          <w:szCs w:val="22"/>
        </w:rPr>
      </w:pPr>
      <w:r w:rsidRPr="00F605C7">
        <w:rPr>
          <w:rFonts w:asciiTheme="minorHAnsi" w:hAnsiTheme="minorHAnsi"/>
          <w:bCs/>
          <w:sz w:val="22"/>
          <w:szCs w:val="22"/>
        </w:rPr>
        <w:t>Invite a former student to talk to the class about studying or working in your subject.</w:t>
      </w:r>
    </w:p>
    <w:p w14:paraId="7209C602" w14:textId="7F56DFAC" w:rsidR="00981679" w:rsidRDefault="00981679" w:rsidP="00981679">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Add a </w:t>
      </w:r>
      <w:r w:rsidRPr="00F605C7">
        <w:rPr>
          <w:rFonts w:asciiTheme="minorHAnsi" w:hAnsiTheme="minorHAnsi"/>
          <w:bCs/>
          <w:sz w:val="22"/>
          <w:szCs w:val="22"/>
        </w:rPr>
        <w:t xml:space="preserve">careers element to existing trips; </w:t>
      </w:r>
      <w:r>
        <w:rPr>
          <w:rFonts w:asciiTheme="minorHAnsi" w:hAnsiTheme="minorHAnsi"/>
          <w:bCs/>
          <w:sz w:val="22"/>
          <w:szCs w:val="22"/>
        </w:rPr>
        <w:t xml:space="preserve">see your careers leader for </w:t>
      </w:r>
      <w:r w:rsidR="007818A9">
        <w:rPr>
          <w:rFonts w:asciiTheme="minorHAnsi" w:hAnsiTheme="minorHAnsi"/>
          <w:bCs/>
          <w:sz w:val="22"/>
          <w:szCs w:val="22"/>
        </w:rPr>
        <w:t>support or</w:t>
      </w:r>
      <w:r w:rsidR="00B670E9">
        <w:rPr>
          <w:rFonts w:asciiTheme="minorHAnsi" w:hAnsiTheme="minorHAnsi"/>
          <w:bCs/>
          <w:sz w:val="22"/>
          <w:szCs w:val="22"/>
        </w:rPr>
        <w:t xml:space="preserve"> build links to create new </w:t>
      </w:r>
      <w:r w:rsidR="00AF1481">
        <w:rPr>
          <w:rFonts w:asciiTheme="minorHAnsi" w:hAnsiTheme="minorHAnsi"/>
          <w:bCs/>
          <w:sz w:val="22"/>
          <w:szCs w:val="22"/>
        </w:rPr>
        <w:t xml:space="preserve">trip </w:t>
      </w:r>
      <w:r w:rsidR="00B670E9">
        <w:rPr>
          <w:rFonts w:asciiTheme="minorHAnsi" w:hAnsiTheme="minorHAnsi"/>
          <w:bCs/>
          <w:sz w:val="22"/>
          <w:szCs w:val="22"/>
        </w:rPr>
        <w:t>opportunities to link topics to the world of work.</w:t>
      </w:r>
    </w:p>
    <w:p w14:paraId="6A423B7D" w14:textId="0F5B4748" w:rsidR="00981679" w:rsidRDefault="00981679" w:rsidP="00981679">
      <w:pPr>
        <w:pStyle w:val="ListParagraph"/>
        <w:numPr>
          <w:ilvl w:val="0"/>
          <w:numId w:val="7"/>
        </w:numPr>
        <w:rPr>
          <w:rFonts w:asciiTheme="minorHAnsi" w:hAnsiTheme="minorHAnsi"/>
          <w:bCs/>
          <w:sz w:val="22"/>
          <w:szCs w:val="22"/>
        </w:rPr>
      </w:pPr>
      <w:r>
        <w:rPr>
          <w:rFonts w:asciiTheme="minorHAnsi" w:hAnsiTheme="minorHAnsi"/>
          <w:bCs/>
          <w:sz w:val="22"/>
          <w:szCs w:val="22"/>
        </w:rPr>
        <w:t>Build links with local post 16, post 18 and apprenticeship providers and engage in talks and visits.</w:t>
      </w:r>
    </w:p>
    <w:p w14:paraId="76C1DD98" w14:textId="79F28D24" w:rsidR="00664176" w:rsidRPr="00F605C7" w:rsidRDefault="00664176" w:rsidP="00664176">
      <w:pPr>
        <w:pStyle w:val="ListParagraph"/>
        <w:numPr>
          <w:ilvl w:val="0"/>
          <w:numId w:val="7"/>
        </w:numPr>
        <w:rPr>
          <w:rFonts w:asciiTheme="minorHAnsi" w:hAnsiTheme="minorHAnsi"/>
          <w:bCs/>
          <w:sz w:val="22"/>
          <w:szCs w:val="22"/>
        </w:rPr>
      </w:pPr>
      <w:r w:rsidRPr="00F605C7">
        <w:rPr>
          <w:rFonts w:asciiTheme="minorHAnsi" w:hAnsiTheme="minorHAnsi"/>
          <w:bCs/>
          <w:sz w:val="22"/>
          <w:szCs w:val="22"/>
        </w:rPr>
        <w:t xml:space="preserve">Check </w:t>
      </w:r>
      <w:r>
        <w:rPr>
          <w:rFonts w:asciiTheme="minorHAnsi" w:hAnsiTheme="minorHAnsi"/>
          <w:bCs/>
          <w:sz w:val="22"/>
          <w:szCs w:val="22"/>
        </w:rPr>
        <w:t>that your o</w:t>
      </w:r>
      <w:r w:rsidRPr="00F605C7">
        <w:rPr>
          <w:rFonts w:asciiTheme="minorHAnsi" w:hAnsiTheme="minorHAnsi"/>
          <w:bCs/>
          <w:sz w:val="22"/>
          <w:szCs w:val="22"/>
        </w:rPr>
        <w:t xml:space="preserve">ptions booklet </w:t>
      </w:r>
      <w:r>
        <w:rPr>
          <w:rFonts w:asciiTheme="minorHAnsi" w:hAnsiTheme="minorHAnsi"/>
          <w:bCs/>
          <w:sz w:val="22"/>
          <w:szCs w:val="22"/>
        </w:rPr>
        <w:t>highlights</w:t>
      </w:r>
      <w:r w:rsidRPr="00F605C7">
        <w:rPr>
          <w:rFonts w:asciiTheme="minorHAnsi" w:hAnsiTheme="minorHAnsi"/>
          <w:bCs/>
          <w:sz w:val="22"/>
          <w:szCs w:val="22"/>
        </w:rPr>
        <w:t xml:space="preserve"> </w:t>
      </w:r>
      <w:r w:rsidR="00B670E9">
        <w:rPr>
          <w:rFonts w:asciiTheme="minorHAnsi" w:hAnsiTheme="minorHAnsi"/>
          <w:bCs/>
          <w:sz w:val="22"/>
          <w:szCs w:val="22"/>
        </w:rPr>
        <w:t xml:space="preserve">related </w:t>
      </w:r>
      <w:r w:rsidRPr="00F605C7">
        <w:rPr>
          <w:rFonts w:asciiTheme="minorHAnsi" w:hAnsiTheme="minorHAnsi"/>
          <w:bCs/>
          <w:sz w:val="22"/>
          <w:szCs w:val="22"/>
        </w:rPr>
        <w:t>careers each subject can lead to.</w:t>
      </w:r>
    </w:p>
    <w:p w14:paraId="52F7ED44" w14:textId="397EF730" w:rsidR="00D74051" w:rsidRPr="00AF1481" w:rsidRDefault="00B670E9" w:rsidP="00AF1481">
      <w:pPr>
        <w:pStyle w:val="ListParagraph"/>
        <w:numPr>
          <w:ilvl w:val="0"/>
          <w:numId w:val="7"/>
        </w:numPr>
        <w:rPr>
          <w:rFonts w:asciiTheme="minorHAnsi" w:hAnsiTheme="minorHAnsi"/>
          <w:bCs/>
          <w:sz w:val="22"/>
          <w:szCs w:val="22"/>
        </w:rPr>
      </w:pPr>
      <w:r>
        <w:rPr>
          <w:rFonts w:asciiTheme="minorHAnsi" w:hAnsiTheme="minorHAnsi"/>
          <w:bCs/>
          <w:sz w:val="22"/>
          <w:szCs w:val="22"/>
        </w:rPr>
        <w:t>Establish</w:t>
      </w:r>
      <w:r w:rsidR="00951BC3" w:rsidRPr="00F605C7">
        <w:rPr>
          <w:rFonts w:asciiTheme="minorHAnsi" w:hAnsiTheme="minorHAnsi"/>
          <w:bCs/>
          <w:sz w:val="22"/>
          <w:szCs w:val="22"/>
        </w:rPr>
        <w:t xml:space="preserve"> a ‘Careers Champion’ within your </w:t>
      </w:r>
      <w:r w:rsidR="00981679">
        <w:rPr>
          <w:rFonts w:asciiTheme="minorHAnsi" w:hAnsiTheme="minorHAnsi"/>
          <w:bCs/>
          <w:sz w:val="22"/>
          <w:szCs w:val="22"/>
        </w:rPr>
        <w:t xml:space="preserve">department to develop these ideas. </w:t>
      </w:r>
      <w:r w:rsidR="00DB1E8D" w:rsidRPr="00F605C7">
        <w:rPr>
          <w:rFonts w:asciiTheme="minorHAnsi" w:hAnsiTheme="minorHAnsi"/>
          <w:bCs/>
          <w:sz w:val="22"/>
          <w:szCs w:val="22"/>
        </w:rPr>
        <w:t xml:space="preserve"> </w:t>
      </w:r>
    </w:p>
    <w:p w14:paraId="5F146360" w14:textId="77777777" w:rsidR="00D74051" w:rsidRDefault="00D74051">
      <w:pPr>
        <w:rPr>
          <w:rFonts w:asciiTheme="minorHAnsi" w:hAnsiTheme="minorHAnsi"/>
          <w:b/>
          <w:bCs/>
          <w:sz w:val="22"/>
          <w:szCs w:val="22"/>
        </w:rPr>
      </w:pPr>
    </w:p>
    <w:p w14:paraId="60231E9B" w14:textId="48D2D93A" w:rsidR="000D1FD5" w:rsidRPr="00F605C7" w:rsidRDefault="00590E06">
      <w:pPr>
        <w:rPr>
          <w:rFonts w:asciiTheme="minorHAnsi" w:hAnsiTheme="minorHAnsi"/>
          <w:b/>
          <w:bCs/>
          <w:sz w:val="22"/>
          <w:szCs w:val="22"/>
        </w:rPr>
      </w:pPr>
      <w:r>
        <w:rPr>
          <w:rFonts w:asciiTheme="minorHAnsi" w:hAnsiTheme="minorHAnsi"/>
          <w:b/>
          <w:bCs/>
          <w:sz w:val="22"/>
          <w:szCs w:val="22"/>
        </w:rPr>
        <w:t>A few g</w:t>
      </w:r>
      <w:r w:rsidR="00F605C7" w:rsidRPr="00F605C7">
        <w:rPr>
          <w:rFonts w:asciiTheme="minorHAnsi" w:hAnsiTheme="minorHAnsi"/>
          <w:b/>
          <w:bCs/>
          <w:sz w:val="22"/>
          <w:szCs w:val="22"/>
        </w:rPr>
        <w:t>eneric links to explore</w:t>
      </w:r>
      <w:r>
        <w:rPr>
          <w:rFonts w:asciiTheme="minorHAnsi" w:hAnsiTheme="minorHAnsi"/>
          <w:b/>
          <w:bCs/>
          <w:sz w:val="22"/>
          <w:szCs w:val="22"/>
        </w:rPr>
        <w:t xml:space="preserve"> (there are many more subject specific links)</w:t>
      </w:r>
      <w:r w:rsidR="00F605C7" w:rsidRPr="00F605C7">
        <w:rPr>
          <w:rFonts w:asciiTheme="minorHAnsi" w:hAnsiTheme="minorHAnsi"/>
          <w:b/>
          <w:bCs/>
          <w:sz w:val="22"/>
          <w:szCs w:val="22"/>
        </w:rPr>
        <w:t>:</w:t>
      </w:r>
    </w:p>
    <w:p w14:paraId="275F0541" w14:textId="212914DC" w:rsidR="00F605C7" w:rsidRPr="00F605C7" w:rsidRDefault="00F605C7" w:rsidP="000D1FD5">
      <w:pPr>
        <w:numPr>
          <w:ilvl w:val="0"/>
          <w:numId w:val="5"/>
        </w:numPr>
        <w:rPr>
          <w:rFonts w:asciiTheme="minorHAnsi" w:hAnsiTheme="minorHAnsi"/>
          <w:sz w:val="22"/>
          <w:szCs w:val="22"/>
        </w:rPr>
      </w:pPr>
      <w:hyperlink r:id="rId9" w:history="1">
        <w:r w:rsidRPr="00F605C7">
          <w:rPr>
            <w:rStyle w:val="Hyperlink"/>
            <w:rFonts w:asciiTheme="minorHAnsi" w:hAnsiTheme="minorHAnsi"/>
            <w:sz w:val="22"/>
            <w:szCs w:val="22"/>
          </w:rPr>
          <w:t>Understanding how to embed careers in the curriculum | CEC Resource Directory</w:t>
        </w:r>
      </w:hyperlink>
    </w:p>
    <w:p w14:paraId="74B66AAA" w14:textId="77777777" w:rsidR="000D1FD5" w:rsidRPr="000D1FD5" w:rsidRDefault="000D1FD5" w:rsidP="00F605C7">
      <w:pPr>
        <w:numPr>
          <w:ilvl w:val="0"/>
          <w:numId w:val="5"/>
        </w:numPr>
        <w:rPr>
          <w:rFonts w:asciiTheme="minorHAnsi" w:hAnsiTheme="minorHAnsi"/>
          <w:sz w:val="22"/>
          <w:szCs w:val="22"/>
        </w:rPr>
      </w:pPr>
      <w:hyperlink r:id="rId10" w:history="1">
        <w:r w:rsidRPr="000D1FD5">
          <w:rPr>
            <w:rStyle w:val="Hyperlink"/>
            <w:rFonts w:asciiTheme="minorHAnsi" w:hAnsiTheme="minorHAnsi"/>
            <w:sz w:val="22"/>
            <w:szCs w:val="22"/>
          </w:rPr>
          <w:t>My Learning My Future | CEC Resource Directory</w:t>
        </w:r>
      </w:hyperlink>
    </w:p>
    <w:p w14:paraId="3FF3A35D" w14:textId="77777777" w:rsidR="000D1FD5" w:rsidRPr="000D1FD5" w:rsidRDefault="000D1FD5" w:rsidP="00F605C7">
      <w:pPr>
        <w:numPr>
          <w:ilvl w:val="0"/>
          <w:numId w:val="5"/>
        </w:numPr>
        <w:rPr>
          <w:rFonts w:asciiTheme="minorHAnsi" w:hAnsiTheme="minorHAnsi"/>
          <w:sz w:val="22"/>
          <w:szCs w:val="22"/>
        </w:rPr>
      </w:pPr>
      <w:hyperlink r:id="rId11" w:history="1">
        <w:r w:rsidRPr="000D1FD5">
          <w:rPr>
            <w:rStyle w:val="Hyperlink"/>
            <w:rFonts w:asciiTheme="minorHAnsi" w:hAnsiTheme="minorHAnsi"/>
            <w:sz w:val="22"/>
            <w:szCs w:val="22"/>
          </w:rPr>
          <w:t>My Skills My Future | CEC Resource Directory</w:t>
        </w:r>
      </w:hyperlink>
    </w:p>
    <w:p w14:paraId="307A0F43" w14:textId="5F324A73" w:rsidR="000D1FD5" w:rsidRPr="000D1FD5" w:rsidRDefault="000D1FD5" w:rsidP="000D1FD5">
      <w:pPr>
        <w:numPr>
          <w:ilvl w:val="0"/>
          <w:numId w:val="5"/>
        </w:numPr>
        <w:rPr>
          <w:rFonts w:asciiTheme="minorHAnsi" w:hAnsiTheme="minorHAnsi"/>
          <w:sz w:val="22"/>
          <w:szCs w:val="22"/>
        </w:rPr>
      </w:pPr>
      <w:hyperlink r:id="rId12" w:history="1">
        <w:r w:rsidRPr="000D1FD5">
          <w:rPr>
            <w:rStyle w:val="Hyperlink"/>
            <w:rFonts w:asciiTheme="minorHAnsi" w:hAnsiTheme="minorHAnsi"/>
            <w:sz w:val="22"/>
            <w:szCs w:val="22"/>
          </w:rPr>
          <w:t xml:space="preserve">Benchmark 4 </w:t>
        </w:r>
      </w:hyperlink>
      <w:hyperlink r:id="rId13" w:history="1">
        <w:r w:rsidRPr="000D1FD5">
          <w:rPr>
            <w:rStyle w:val="Hyperlink"/>
            <w:rFonts w:asciiTheme="minorHAnsi" w:hAnsiTheme="minorHAnsi"/>
            <w:sz w:val="22"/>
            <w:szCs w:val="22"/>
          </w:rPr>
          <w:t>–</w:t>
        </w:r>
      </w:hyperlink>
      <w:hyperlink r:id="rId14" w:history="1">
        <w:r w:rsidRPr="000D1FD5">
          <w:rPr>
            <w:rStyle w:val="Hyperlink"/>
            <w:rFonts w:asciiTheme="minorHAnsi" w:hAnsiTheme="minorHAnsi"/>
            <w:sz w:val="22"/>
            <w:szCs w:val="22"/>
          </w:rPr>
          <w:t xml:space="preserve"> LLBSP</w:t>
        </w:r>
      </w:hyperlink>
    </w:p>
    <w:p w14:paraId="55A85B73" w14:textId="77777777" w:rsidR="000D1FD5" w:rsidRPr="000D1FD5" w:rsidRDefault="000D1FD5" w:rsidP="000D1FD5">
      <w:pPr>
        <w:numPr>
          <w:ilvl w:val="0"/>
          <w:numId w:val="5"/>
        </w:numPr>
        <w:rPr>
          <w:rFonts w:asciiTheme="minorHAnsi" w:hAnsiTheme="minorHAnsi"/>
          <w:sz w:val="22"/>
          <w:szCs w:val="22"/>
        </w:rPr>
      </w:pPr>
      <w:hyperlink r:id="rId15" w:history="1">
        <w:r w:rsidRPr="000D1FD5">
          <w:rPr>
            <w:rStyle w:val="Hyperlink"/>
            <w:rFonts w:asciiTheme="minorHAnsi" w:hAnsiTheme="minorHAnsi"/>
            <w:sz w:val="22"/>
            <w:szCs w:val="22"/>
          </w:rPr>
          <w:t>Jobs that use... - Careers - BBC Bitesize</w:t>
        </w:r>
      </w:hyperlink>
    </w:p>
    <w:p w14:paraId="36C92A03" w14:textId="77777777" w:rsidR="000D1FD5" w:rsidRPr="000D1FD5" w:rsidRDefault="000D1FD5" w:rsidP="000D1FD5">
      <w:pPr>
        <w:numPr>
          <w:ilvl w:val="0"/>
          <w:numId w:val="5"/>
        </w:numPr>
        <w:rPr>
          <w:rFonts w:asciiTheme="minorHAnsi" w:hAnsiTheme="minorHAnsi"/>
          <w:sz w:val="22"/>
          <w:szCs w:val="22"/>
        </w:rPr>
      </w:pPr>
      <w:hyperlink r:id="rId16" w:history="1">
        <w:r w:rsidRPr="000D1FD5">
          <w:rPr>
            <w:rStyle w:val="Hyperlink"/>
            <w:rFonts w:asciiTheme="minorHAnsi" w:hAnsiTheme="minorHAnsi"/>
            <w:sz w:val="22"/>
            <w:szCs w:val="22"/>
          </w:rPr>
          <w:t>Explore by job sector | National Careers Service</w:t>
        </w:r>
      </w:hyperlink>
    </w:p>
    <w:p w14:paraId="1066F14A" w14:textId="77777777" w:rsidR="000D1FD5" w:rsidRPr="000D1FD5" w:rsidRDefault="000D1FD5" w:rsidP="000D1FD5">
      <w:pPr>
        <w:numPr>
          <w:ilvl w:val="0"/>
          <w:numId w:val="5"/>
        </w:numPr>
        <w:rPr>
          <w:rFonts w:asciiTheme="minorHAnsi" w:hAnsiTheme="minorHAnsi"/>
          <w:sz w:val="22"/>
          <w:szCs w:val="22"/>
        </w:rPr>
      </w:pPr>
      <w:hyperlink r:id="rId17" w:history="1">
        <w:r w:rsidRPr="000D1FD5">
          <w:rPr>
            <w:rStyle w:val="Hyperlink"/>
            <w:rFonts w:asciiTheme="minorHAnsi" w:hAnsiTheme="minorHAnsi"/>
            <w:sz w:val="22"/>
            <w:szCs w:val="22"/>
          </w:rPr>
          <w:t>MYPATH VIDEOS | MYPATH Careers Resources</w:t>
        </w:r>
      </w:hyperlink>
    </w:p>
    <w:p w14:paraId="58435842" w14:textId="77777777" w:rsidR="000D1FD5" w:rsidRPr="000D1FD5" w:rsidRDefault="000D1FD5" w:rsidP="000D1FD5">
      <w:pPr>
        <w:numPr>
          <w:ilvl w:val="0"/>
          <w:numId w:val="5"/>
        </w:numPr>
        <w:rPr>
          <w:rFonts w:asciiTheme="minorHAnsi" w:hAnsiTheme="minorHAnsi"/>
          <w:sz w:val="22"/>
          <w:szCs w:val="22"/>
        </w:rPr>
      </w:pPr>
      <w:hyperlink r:id="rId18" w:history="1">
        <w:r w:rsidRPr="000D1FD5">
          <w:rPr>
            <w:rStyle w:val="Hyperlink"/>
            <w:rFonts w:asciiTheme="minorHAnsi" w:hAnsiTheme="minorHAnsi"/>
            <w:sz w:val="22"/>
            <w:szCs w:val="22"/>
          </w:rPr>
          <w:t xml:space="preserve">Explore careers – </w:t>
        </w:r>
        <w:proofErr w:type="spellStart"/>
        <w:r w:rsidRPr="000D1FD5">
          <w:rPr>
            <w:rStyle w:val="Hyperlink"/>
            <w:rFonts w:asciiTheme="minorHAnsi" w:hAnsiTheme="minorHAnsi"/>
            <w:sz w:val="22"/>
            <w:szCs w:val="22"/>
          </w:rPr>
          <w:t>icould</w:t>
        </w:r>
        <w:proofErr w:type="spellEnd"/>
      </w:hyperlink>
      <w:r w:rsidRPr="000D1FD5">
        <w:rPr>
          <w:rFonts w:asciiTheme="minorHAnsi" w:hAnsiTheme="minorHAnsi"/>
          <w:sz w:val="22"/>
          <w:szCs w:val="22"/>
        </w:rPr>
        <w:t xml:space="preserve"> </w:t>
      </w:r>
    </w:p>
    <w:p w14:paraId="1E2817D0" w14:textId="77777777" w:rsidR="00F605C7" w:rsidRPr="00F605C7" w:rsidRDefault="000D1FD5" w:rsidP="00F605C7">
      <w:pPr>
        <w:numPr>
          <w:ilvl w:val="0"/>
          <w:numId w:val="5"/>
        </w:numPr>
        <w:rPr>
          <w:rFonts w:asciiTheme="minorHAnsi" w:hAnsiTheme="minorHAnsi"/>
          <w:sz w:val="22"/>
          <w:szCs w:val="22"/>
        </w:rPr>
      </w:pPr>
      <w:hyperlink r:id="rId19" w:history="1">
        <w:r w:rsidRPr="000D1FD5">
          <w:rPr>
            <w:rStyle w:val="Hyperlink"/>
            <w:rFonts w:asciiTheme="minorHAnsi" w:hAnsiTheme="minorHAnsi"/>
            <w:sz w:val="22"/>
            <w:szCs w:val="22"/>
          </w:rPr>
          <w:t>Skills Builder UK</w:t>
        </w:r>
      </w:hyperlink>
    </w:p>
    <w:p w14:paraId="37337115" w14:textId="4189CF18" w:rsidR="00F605C7" w:rsidRPr="00F605C7" w:rsidRDefault="00F605C7" w:rsidP="00F605C7">
      <w:pPr>
        <w:numPr>
          <w:ilvl w:val="0"/>
          <w:numId w:val="5"/>
        </w:numPr>
        <w:rPr>
          <w:rFonts w:asciiTheme="minorHAnsi" w:hAnsiTheme="minorHAnsi"/>
          <w:sz w:val="22"/>
          <w:szCs w:val="22"/>
        </w:rPr>
      </w:pPr>
      <w:hyperlink r:id="rId20" w:history="1">
        <w:proofErr w:type="spellStart"/>
        <w:proofErr w:type="gramStart"/>
        <w:r w:rsidRPr="00F605C7">
          <w:rPr>
            <w:rStyle w:val="Hyperlink"/>
            <w:rFonts w:asciiTheme="minorHAnsi" w:hAnsiTheme="minorHAnsi"/>
            <w:sz w:val="22"/>
            <w:szCs w:val="22"/>
          </w:rPr>
          <w:t>Careerpilot</w:t>
        </w:r>
        <w:proofErr w:type="spellEnd"/>
        <w:r w:rsidRPr="00F605C7">
          <w:rPr>
            <w:rStyle w:val="Hyperlink"/>
            <w:rFonts w:asciiTheme="minorHAnsi" w:hAnsiTheme="minorHAnsi"/>
            <w:sz w:val="22"/>
            <w:szCs w:val="22"/>
          </w:rPr>
          <w:t xml:space="preserve"> :</w:t>
        </w:r>
        <w:proofErr w:type="gramEnd"/>
        <w:r w:rsidRPr="00F605C7">
          <w:rPr>
            <w:rStyle w:val="Hyperlink"/>
            <w:rFonts w:asciiTheme="minorHAnsi" w:hAnsiTheme="minorHAnsi"/>
            <w:sz w:val="22"/>
            <w:szCs w:val="22"/>
          </w:rPr>
          <w:t xml:space="preserve"> Jobs by subject</w:t>
        </w:r>
      </w:hyperlink>
      <w:r w:rsidRPr="00F605C7">
        <w:rPr>
          <w:rFonts w:asciiTheme="minorHAnsi" w:hAnsiTheme="minorHAnsi"/>
          <w:sz w:val="22"/>
          <w:szCs w:val="22"/>
        </w:rPr>
        <w:t xml:space="preserve">, </w:t>
      </w:r>
    </w:p>
    <w:p w14:paraId="16FE9761" w14:textId="5EDAA8B4" w:rsidR="000D1FD5" w:rsidRPr="000D1FD5" w:rsidRDefault="000D1FD5" w:rsidP="000D1FD5">
      <w:pPr>
        <w:numPr>
          <w:ilvl w:val="0"/>
          <w:numId w:val="6"/>
        </w:numPr>
        <w:rPr>
          <w:rFonts w:asciiTheme="minorHAnsi" w:hAnsiTheme="minorHAnsi"/>
          <w:sz w:val="22"/>
          <w:szCs w:val="22"/>
        </w:rPr>
      </w:pPr>
      <w:hyperlink r:id="rId21" w:history="1">
        <w:r w:rsidRPr="000D1FD5">
          <w:rPr>
            <w:rStyle w:val="Hyperlink"/>
            <w:rFonts w:asciiTheme="minorHAnsi" w:hAnsiTheme="minorHAnsi"/>
            <w:sz w:val="22"/>
            <w:szCs w:val="22"/>
          </w:rPr>
          <w:t>World of Work Leicestershire</w:t>
        </w:r>
      </w:hyperlink>
      <w:r w:rsidRPr="000D1FD5">
        <w:rPr>
          <w:rFonts w:asciiTheme="minorHAnsi" w:hAnsiTheme="minorHAnsi"/>
          <w:sz w:val="22"/>
          <w:szCs w:val="22"/>
        </w:rPr>
        <w:t xml:space="preserve"> </w:t>
      </w:r>
    </w:p>
    <w:p w14:paraId="67789144" w14:textId="0F70D928" w:rsidR="001B70FF" w:rsidRPr="007818A9" w:rsidRDefault="000D1FD5" w:rsidP="007818A9">
      <w:pPr>
        <w:numPr>
          <w:ilvl w:val="0"/>
          <w:numId w:val="6"/>
        </w:numPr>
      </w:pPr>
      <w:hyperlink r:id="rId22" w:history="1">
        <w:r w:rsidRPr="007818A9">
          <w:rPr>
            <w:rStyle w:val="Hyperlink"/>
            <w:rFonts w:asciiTheme="minorHAnsi" w:hAnsiTheme="minorHAnsi"/>
            <w:sz w:val="22"/>
            <w:szCs w:val="22"/>
          </w:rPr>
          <w:t>Leicester and Leicestershire - Your Futures</w:t>
        </w:r>
      </w:hyperlink>
    </w:p>
    <w:sectPr w:rsidR="001B70FF" w:rsidRPr="007818A9" w:rsidSect="00690711">
      <w:headerReference w:type="even" r:id="rId23"/>
      <w:headerReference w:type="first" r:id="rId24"/>
      <w:pgSz w:w="16838" w:h="11906"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DAE9" w14:textId="77777777" w:rsidR="000B1FF3" w:rsidRDefault="000B1FF3" w:rsidP="00690711">
      <w:r>
        <w:separator/>
      </w:r>
    </w:p>
  </w:endnote>
  <w:endnote w:type="continuationSeparator" w:id="0">
    <w:p w14:paraId="5CA7EC17" w14:textId="77777777" w:rsidR="000B1FF3" w:rsidRDefault="000B1FF3" w:rsidP="0069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C0A2" w14:textId="77777777" w:rsidR="000B1FF3" w:rsidRDefault="000B1FF3" w:rsidP="00690711">
      <w:r>
        <w:separator/>
      </w:r>
    </w:p>
  </w:footnote>
  <w:footnote w:type="continuationSeparator" w:id="0">
    <w:p w14:paraId="4E745584" w14:textId="77777777" w:rsidR="000B1FF3" w:rsidRDefault="000B1FF3" w:rsidP="0069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AA37" w14:textId="77777777" w:rsidR="00850A74" w:rsidRDefault="00A94309">
    <w:pPr>
      <w:pStyle w:val="Header"/>
    </w:pPr>
    <w:r>
      <w:rPr>
        <w:noProof/>
      </w:rPr>
      <mc:AlternateContent>
        <mc:Choice Requires="wps">
          <w:drawing>
            <wp:anchor distT="0" distB="0" distL="0" distR="0" simplePos="0" relativeHeight="251660288" behindDoc="0" locked="0" layoutInCell="1" allowOverlap="1" wp14:anchorId="326C2AA0" wp14:editId="7AAC0900">
              <wp:simplePos x="635" y="635"/>
              <wp:positionH relativeFrom="page">
                <wp:align>right</wp:align>
              </wp:positionH>
              <wp:positionV relativeFrom="page">
                <wp:align>top</wp:align>
              </wp:positionV>
              <wp:extent cx="2005330" cy="345440"/>
              <wp:effectExtent l="0" t="0" r="0" b="16510"/>
              <wp:wrapNone/>
              <wp:docPr id="328051445"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5330" cy="345440"/>
                      </a:xfrm>
                      <a:prstGeom prst="rect">
                        <a:avLst/>
                      </a:prstGeom>
                      <a:noFill/>
                      <a:ln>
                        <a:noFill/>
                      </a:ln>
                    </wps:spPr>
                    <wps:txbx>
                      <w:txbxContent>
                        <w:p w14:paraId="167DC8E2" w14:textId="77777777" w:rsidR="00850A74" w:rsidRPr="00FA77F0" w:rsidRDefault="00A94309" w:rsidP="00FA77F0">
                          <w:pPr>
                            <w:rPr>
                              <w:rFonts w:ascii="Calibri" w:eastAsia="Calibri" w:hAnsi="Calibri" w:cs="Calibri"/>
                              <w:noProof/>
                              <w:color w:val="317100"/>
                              <w:sz w:val="20"/>
                              <w:szCs w:val="20"/>
                            </w:rPr>
                          </w:pPr>
                          <w:r w:rsidRPr="00FA77F0">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6C2AA0" id="_x0000_t202" coordsize="21600,21600" o:spt="202" path="m,l,21600r21600,l21600,xe">
              <v:stroke joinstyle="miter"/>
              <v:path gradientshapeok="t" o:connecttype="rect"/>
            </v:shapetype>
            <v:shape id="Text Box 2" o:spid="_x0000_s1029" type="#_x0000_t202" alt="Information Classification: PUBLIC" style="position:absolute;margin-left:106.7pt;margin-top:0;width:157.9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" filled="f" stroked="f">
              <v:textbox style="mso-fit-shape-to-text:t" inset="0,15pt,20pt,0">
                <w:txbxContent>
                  <w:p w14:paraId="167DC8E2" w14:textId="77777777" w:rsidR="00850A74" w:rsidRPr="00FA77F0" w:rsidRDefault="00000000" w:rsidP="00FA77F0">
                    <w:pPr>
                      <w:rPr>
                        <w:rFonts w:ascii="Calibri" w:eastAsia="Calibri" w:hAnsi="Calibri" w:cs="Calibri"/>
                        <w:noProof/>
                        <w:color w:val="317100"/>
                        <w:sz w:val="20"/>
                        <w:szCs w:val="20"/>
                      </w:rPr>
                    </w:pPr>
                    <w:r w:rsidRPr="00FA77F0">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9D70" w14:textId="77777777" w:rsidR="00850A74" w:rsidRDefault="00A94309">
    <w:pPr>
      <w:pStyle w:val="Header"/>
    </w:pPr>
    <w:r>
      <w:rPr>
        <w:noProof/>
      </w:rPr>
      <mc:AlternateContent>
        <mc:Choice Requires="wps">
          <w:drawing>
            <wp:anchor distT="0" distB="0" distL="0" distR="0" simplePos="0" relativeHeight="251659264" behindDoc="0" locked="0" layoutInCell="1" allowOverlap="1" wp14:anchorId="20B84E38" wp14:editId="599D7D67">
              <wp:simplePos x="635" y="635"/>
              <wp:positionH relativeFrom="page">
                <wp:align>right</wp:align>
              </wp:positionH>
              <wp:positionV relativeFrom="page">
                <wp:align>top</wp:align>
              </wp:positionV>
              <wp:extent cx="2005330" cy="345440"/>
              <wp:effectExtent l="0" t="0" r="0" b="16510"/>
              <wp:wrapNone/>
              <wp:docPr id="55201482"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5330" cy="345440"/>
                      </a:xfrm>
                      <a:prstGeom prst="rect">
                        <a:avLst/>
                      </a:prstGeom>
                      <a:noFill/>
                      <a:ln>
                        <a:noFill/>
                      </a:ln>
                    </wps:spPr>
                    <wps:txbx>
                      <w:txbxContent>
                        <w:p w14:paraId="03D5608C" w14:textId="77777777" w:rsidR="00850A74" w:rsidRPr="00FA77F0" w:rsidRDefault="00A94309" w:rsidP="00FA77F0">
                          <w:pPr>
                            <w:rPr>
                              <w:rFonts w:ascii="Calibri" w:eastAsia="Calibri" w:hAnsi="Calibri" w:cs="Calibri"/>
                              <w:noProof/>
                              <w:color w:val="317100"/>
                              <w:sz w:val="20"/>
                              <w:szCs w:val="20"/>
                            </w:rPr>
                          </w:pPr>
                          <w:r w:rsidRPr="00FA77F0">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84E38" id="_x0000_t202" coordsize="21600,21600" o:spt="202" path="m,l,21600r21600,l21600,xe">
              <v:stroke joinstyle="miter"/>
              <v:path gradientshapeok="t" o:connecttype="rect"/>
            </v:shapetype>
            <v:shape id="Text Box 1" o:spid="_x0000_s1030" type="#_x0000_t202" alt="Information Classification: PUBLIC" style="position:absolute;margin-left:106.7pt;margin-top:0;width:157.9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" filled="f" stroked="f">
              <v:textbox style="mso-fit-shape-to-text:t" inset="0,15pt,20pt,0">
                <w:txbxContent>
                  <w:p w14:paraId="03D5608C" w14:textId="77777777" w:rsidR="00850A74" w:rsidRPr="00FA77F0" w:rsidRDefault="00000000" w:rsidP="00FA77F0">
                    <w:pPr>
                      <w:rPr>
                        <w:rFonts w:ascii="Calibri" w:eastAsia="Calibri" w:hAnsi="Calibri" w:cs="Calibri"/>
                        <w:noProof/>
                        <w:color w:val="317100"/>
                        <w:sz w:val="20"/>
                        <w:szCs w:val="20"/>
                      </w:rPr>
                    </w:pPr>
                    <w:r w:rsidRPr="00FA77F0">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498"/>
    <w:multiLevelType w:val="hybridMultilevel"/>
    <w:tmpl w:val="803E6A8A"/>
    <w:lvl w:ilvl="0" w:tplc="A43AB69A">
      <w:start w:val="1"/>
      <w:numFmt w:val="bullet"/>
      <w:lvlText w:val="•"/>
      <w:lvlJc w:val="left"/>
      <w:pPr>
        <w:tabs>
          <w:tab w:val="num" w:pos="720"/>
        </w:tabs>
        <w:ind w:left="720" w:hanging="360"/>
      </w:pPr>
      <w:rPr>
        <w:rFonts w:ascii="Arial" w:hAnsi="Arial" w:hint="default"/>
      </w:rPr>
    </w:lvl>
    <w:lvl w:ilvl="1" w:tplc="DB5A8E54" w:tentative="1">
      <w:start w:val="1"/>
      <w:numFmt w:val="bullet"/>
      <w:lvlText w:val="•"/>
      <w:lvlJc w:val="left"/>
      <w:pPr>
        <w:tabs>
          <w:tab w:val="num" w:pos="1440"/>
        </w:tabs>
        <w:ind w:left="1440" w:hanging="360"/>
      </w:pPr>
      <w:rPr>
        <w:rFonts w:ascii="Arial" w:hAnsi="Arial" w:hint="default"/>
      </w:rPr>
    </w:lvl>
    <w:lvl w:ilvl="2" w:tplc="96802D0E" w:tentative="1">
      <w:start w:val="1"/>
      <w:numFmt w:val="bullet"/>
      <w:lvlText w:val="•"/>
      <w:lvlJc w:val="left"/>
      <w:pPr>
        <w:tabs>
          <w:tab w:val="num" w:pos="2160"/>
        </w:tabs>
        <w:ind w:left="2160" w:hanging="360"/>
      </w:pPr>
      <w:rPr>
        <w:rFonts w:ascii="Arial" w:hAnsi="Arial" w:hint="default"/>
      </w:rPr>
    </w:lvl>
    <w:lvl w:ilvl="3" w:tplc="FCCEF53C" w:tentative="1">
      <w:start w:val="1"/>
      <w:numFmt w:val="bullet"/>
      <w:lvlText w:val="•"/>
      <w:lvlJc w:val="left"/>
      <w:pPr>
        <w:tabs>
          <w:tab w:val="num" w:pos="2880"/>
        </w:tabs>
        <w:ind w:left="2880" w:hanging="360"/>
      </w:pPr>
      <w:rPr>
        <w:rFonts w:ascii="Arial" w:hAnsi="Arial" w:hint="default"/>
      </w:rPr>
    </w:lvl>
    <w:lvl w:ilvl="4" w:tplc="B82CF644" w:tentative="1">
      <w:start w:val="1"/>
      <w:numFmt w:val="bullet"/>
      <w:lvlText w:val="•"/>
      <w:lvlJc w:val="left"/>
      <w:pPr>
        <w:tabs>
          <w:tab w:val="num" w:pos="3600"/>
        </w:tabs>
        <w:ind w:left="3600" w:hanging="360"/>
      </w:pPr>
      <w:rPr>
        <w:rFonts w:ascii="Arial" w:hAnsi="Arial" w:hint="default"/>
      </w:rPr>
    </w:lvl>
    <w:lvl w:ilvl="5" w:tplc="5756FB6C" w:tentative="1">
      <w:start w:val="1"/>
      <w:numFmt w:val="bullet"/>
      <w:lvlText w:val="•"/>
      <w:lvlJc w:val="left"/>
      <w:pPr>
        <w:tabs>
          <w:tab w:val="num" w:pos="4320"/>
        </w:tabs>
        <w:ind w:left="4320" w:hanging="360"/>
      </w:pPr>
      <w:rPr>
        <w:rFonts w:ascii="Arial" w:hAnsi="Arial" w:hint="default"/>
      </w:rPr>
    </w:lvl>
    <w:lvl w:ilvl="6" w:tplc="FD88D808" w:tentative="1">
      <w:start w:val="1"/>
      <w:numFmt w:val="bullet"/>
      <w:lvlText w:val="•"/>
      <w:lvlJc w:val="left"/>
      <w:pPr>
        <w:tabs>
          <w:tab w:val="num" w:pos="5040"/>
        </w:tabs>
        <w:ind w:left="5040" w:hanging="360"/>
      </w:pPr>
      <w:rPr>
        <w:rFonts w:ascii="Arial" w:hAnsi="Arial" w:hint="default"/>
      </w:rPr>
    </w:lvl>
    <w:lvl w:ilvl="7" w:tplc="66B0DFE6" w:tentative="1">
      <w:start w:val="1"/>
      <w:numFmt w:val="bullet"/>
      <w:lvlText w:val="•"/>
      <w:lvlJc w:val="left"/>
      <w:pPr>
        <w:tabs>
          <w:tab w:val="num" w:pos="5760"/>
        </w:tabs>
        <w:ind w:left="5760" w:hanging="360"/>
      </w:pPr>
      <w:rPr>
        <w:rFonts w:ascii="Arial" w:hAnsi="Arial" w:hint="default"/>
      </w:rPr>
    </w:lvl>
    <w:lvl w:ilvl="8" w:tplc="37BA36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6B3CF2"/>
    <w:multiLevelType w:val="hybridMultilevel"/>
    <w:tmpl w:val="AD04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583"/>
    <w:multiLevelType w:val="hybridMultilevel"/>
    <w:tmpl w:val="9D08DD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A3881"/>
    <w:multiLevelType w:val="hybridMultilevel"/>
    <w:tmpl w:val="D08C1CEE"/>
    <w:lvl w:ilvl="0" w:tplc="17FA2006">
      <w:start w:val="1"/>
      <w:numFmt w:val="bullet"/>
      <w:lvlText w:val="•"/>
      <w:lvlJc w:val="left"/>
      <w:pPr>
        <w:tabs>
          <w:tab w:val="num" w:pos="720"/>
        </w:tabs>
        <w:ind w:left="720" w:hanging="360"/>
      </w:pPr>
      <w:rPr>
        <w:rFonts w:ascii="Arial" w:hAnsi="Arial" w:hint="default"/>
      </w:rPr>
    </w:lvl>
    <w:lvl w:ilvl="1" w:tplc="00AC233C" w:tentative="1">
      <w:start w:val="1"/>
      <w:numFmt w:val="bullet"/>
      <w:lvlText w:val="•"/>
      <w:lvlJc w:val="left"/>
      <w:pPr>
        <w:tabs>
          <w:tab w:val="num" w:pos="1440"/>
        </w:tabs>
        <w:ind w:left="1440" w:hanging="360"/>
      </w:pPr>
      <w:rPr>
        <w:rFonts w:ascii="Arial" w:hAnsi="Arial" w:hint="default"/>
      </w:rPr>
    </w:lvl>
    <w:lvl w:ilvl="2" w:tplc="1B422E36" w:tentative="1">
      <w:start w:val="1"/>
      <w:numFmt w:val="bullet"/>
      <w:lvlText w:val="•"/>
      <w:lvlJc w:val="left"/>
      <w:pPr>
        <w:tabs>
          <w:tab w:val="num" w:pos="2160"/>
        </w:tabs>
        <w:ind w:left="2160" w:hanging="360"/>
      </w:pPr>
      <w:rPr>
        <w:rFonts w:ascii="Arial" w:hAnsi="Arial" w:hint="default"/>
      </w:rPr>
    </w:lvl>
    <w:lvl w:ilvl="3" w:tplc="1346DAB4" w:tentative="1">
      <w:start w:val="1"/>
      <w:numFmt w:val="bullet"/>
      <w:lvlText w:val="•"/>
      <w:lvlJc w:val="left"/>
      <w:pPr>
        <w:tabs>
          <w:tab w:val="num" w:pos="2880"/>
        </w:tabs>
        <w:ind w:left="2880" w:hanging="360"/>
      </w:pPr>
      <w:rPr>
        <w:rFonts w:ascii="Arial" w:hAnsi="Arial" w:hint="default"/>
      </w:rPr>
    </w:lvl>
    <w:lvl w:ilvl="4" w:tplc="DDACB0FC" w:tentative="1">
      <w:start w:val="1"/>
      <w:numFmt w:val="bullet"/>
      <w:lvlText w:val="•"/>
      <w:lvlJc w:val="left"/>
      <w:pPr>
        <w:tabs>
          <w:tab w:val="num" w:pos="3600"/>
        </w:tabs>
        <w:ind w:left="3600" w:hanging="360"/>
      </w:pPr>
      <w:rPr>
        <w:rFonts w:ascii="Arial" w:hAnsi="Arial" w:hint="default"/>
      </w:rPr>
    </w:lvl>
    <w:lvl w:ilvl="5" w:tplc="55A864CC" w:tentative="1">
      <w:start w:val="1"/>
      <w:numFmt w:val="bullet"/>
      <w:lvlText w:val="•"/>
      <w:lvlJc w:val="left"/>
      <w:pPr>
        <w:tabs>
          <w:tab w:val="num" w:pos="4320"/>
        </w:tabs>
        <w:ind w:left="4320" w:hanging="360"/>
      </w:pPr>
      <w:rPr>
        <w:rFonts w:ascii="Arial" w:hAnsi="Arial" w:hint="default"/>
      </w:rPr>
    </w:lvl>
    <w:lvl w:ilvl="6" w:tplc="685E6B90" w:tentative="1">
      <w:start w:val="1"/>
      <w:numFmt w:val="bullet"/>
      <w:lvlText w:val="•"/>
      <w:lvlJc w:val="left"/>
      <w:pPr>
        <w:tabs>
          <w:tab w:val="num" w:pos="5040"/>
        </w:tabs>
        <w:ind w:left="5040" w:hanging="360"/>
      </w:pPr>
      <w:rPr>
        <w:rFonts w:ascii="Arial" w:hAnsi="Arial" w:hint="default"/>
      </w:rPr>
    </w:lvl>
    <w:lvl w:ilvl="7" w:tplc="14881D10" w:tentative="1">
      <w:start w:val="1"/>
      <w:numFmt w:val="bullet"/>
      <w:lvlText w:val="•"/>
      <w:lvlJc w:val="left"/>
      <w:pPr>
        <w:tabs>
          <w:tab w:val="num" w:pos="5760"/>
        </w:tabs>
        <w:ind w:left="5760" w:hanging="360"/>
      </w:pPr>
      <w:rPr>
        <w:rFonts w:ascii="Arial" w:hAnsi="Arial" w:hint="default"/>
      </w:rPr>
    </w:lvl>
    <w:lvl w:ilvl="8" w:tplc="4C8635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6A5FFA"/>
    <w:multiLevelType w:val="multilevel"/>
    <w:tmpl w:val="68C6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265C3"/>
    <w:multiLevelType w:val="hybridMultilevel"/>
    <w:tmpl w:val="7D640246"/>
    <w:lvl w:ilvl="0" w:tplc="321CAB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53C83"/>
    <w:multiLevelType w:val="hybridMultilevel"/>
    <w:tmpl w:val="6EA40634"/>
    <w:lvl w:ilvl="0" w:tplc="4C526A02">
      <w:start w:val="1"/>
      <w:numFmt w:val="bullet"/>
      <w:lvlText w:val="•"/>
      <w:lvlJc w:val="left"/>
      <w:pPr>
        <w:tabs>
          <w:tab w:val="num" w:pos="720"/>
        </w:tabs>
        <w:ind w:left="720" w:hanging="360"/>
      </w:pPr>
      <w:rPr>
        <w:rFonts w:ascii="Arial" w:hAnsi="Arial" w:hint="default"/>
      </w:rPr>
    </w:lvl>
    <w:lvl w:ilvl="1" w:tplc="625A8614" w:tentative="1">
      <w:start w:val="1"/>
      <w:numFmt w:val="bullet"/>
      <w:lvlText w:val="•"/>
      <w:lvlJc w:val="left"/>
      <w:pPr>
        <w:tabs>
          <w:tab w:val="num" w:pos="1440"/>
        </w:tabs>
        <w:ind w:left="1440" w:hanging="360"/>
      </w:pPr>
      <w:rPr>
        <w:rFonts w:ascii="Arial" w:hAnsi="Arial" w:hint="default"/>
      </w:rPr>
    </w:lvl>
    <w:lvl w:ilvl="2" w:tplc="0E460E92" w:tentative="1">
      <w:start w:val="1"/>
      <w:numFmt w:val="bullet"/>
      <w:lvlText w:val="•"/>
      <w:lvlJc w:val="left"/>
      <w:pPr>
        <w:tabs>
          <w:tab w:val="num" w:pos="2160"/>
        </w:tabs>
        <w:ind w:left="2160" w:hanging="360"/>
      </w:pPr>
      <w:rPr>
        <w:rFonts w:ascii="Arial" w:hAnsi="Arial" w:hint="default"/>
      </w:rPr>
    </w:lvl>
    <w:lvl w:ilvl="3" w:tplc="6818C9E8" w:tentative="1">
      <w:start w:val="1"/>
      <w:numFmt w:val="bullet"/>
      <w:lvlText w:val="•"/>
      <w:lvlJc w:val="left"/>
      <w:pPr>
        <w:tabs>
          <w:tab w:val="num" w:pos="2880"/>
        </w:tabs>
        <w:ind w:left="2880" w:hanging="360"/>
      </w:pPr>
      <w:rPr>
        <w:rFonts w:ascii="Arial" w:hAnsi="Arial" w:hint="default"/>
      </w:rPr>
    </w:lvl>
    <w:lvl w:ilvl="4" w:tplc="83F0187E" w:tentative="1">
      <w:start w:val="1"/>
      <w:numFmt w:val="bullet"/>
      <w:lvlText w:val="•"/>
      <w:lvlJc w:val="left"/>
      <w:pPr>
        <w:tabs>
          <w:tab w:val="num" w:pos="3600"/>
        </w:tabs>
        <w:ind w:left="3600" w:hanging="360"/>
      </w:pPr>
      <w:rPr>
        <w:rFonts w:ascii="Arial" w:hAnsi="Arial" w:hint="default"/>
      </w:rPr>
    </w:lvl>
    <w:lvl w:ilvl="5" w:tplc="D9EE0AA6" w:tentative="1">
      <w:start w:val="1"/>
      <w:numFmt w:val="bullet"/>
      <w:lvlText w:val="•"/>
      <w:lvlJc w:val="left"/>
      <w:pPr>
        <w:tabs>
          <w:tab w:val="num" w:pos="4320"/>
        </w:tabs>
        <w:ind w:left="4320" w:hanging="360"/>
      </w:pPr>
      <w:rPr>
        <w:rFonts w:ascii="Arial" w:hAnsi="Arial" w:hint="default"/>
      </w:rPr>
    </w:lvl>
    <w:lvl w:ilvl="6" w:tplc="DC4A982E" w:tentative="1">
      <w:start w:val="1"/>
      <w:numFmt w:val="bullet"/>
      <w:lvlText w:val="•"/>
      <w:lvlJc w:val="left"/>
      <w:pPr>
        <w:tabs>
          <w:tab w:val="num" w:pos="5040"/>
        </w:tabs>
        <w:ind w:left="5040" w:hanging="360"/>
      </w:pPr>
      <w:rPr>
        <w:rFonts w:ascii="Arial" w:hAnsi="Arial" w:hint="default"/>
      </w:rPr>
    </w:lvl>
    <w:lvl w:ilvl="7" w:tplc="8A6AAC74" w:tentative="1">
      <w:start w:val="1"/>
      <w:numFmt w:val="bullet"/>
      <w:lvlText w:val="•"/>
      <w:lvlJc w:val="left"/>
      <w:pPr>
        <w:tabs>
          <w:tab w:val="num" w:pos="5760"/>
        </w:tabs>
        <w:ind w:left="5760" w:hanging="360"/>
      </w:pPr>
      <w:rPr>
        <w:rFonts w:ascii="Arial" w:hAnsi="Arial" w:hint="default"/>
      </w:rPr>
    </w:lvl>
    <w:lvl w:ilvl="8" w:tplc="924CD9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B92989"/>
    <w:multiLevelType w:val="hybridMultilevel"/>
    <w:tmpl w:val="2E1A124E"/>
    <w:lvl w:ilvl="0" w:tplc="A9FE1826">
      <w:start w:val="1"/>
      <w:numFmt w:val="bullet"/>
      <w:lvlText w:val="•"/>
      <w:lvlJc w:val="left"/>
      <w:pPr>
        <w:tabs>
          <w:tab w:val="num" w:pos="720"/>
        </w:tabs>
        <w:ind w:left="720" w:hanging="360"/>
      </w:pPr>
      <w:rPr>
        <w:rFonts w:ascii="Arial" w:hAnsi="Arial" w:hint="default"/>
      </w:rPr>
    </w:lvl>
    <w:lvl w:ilvl="1" w:tplc="DA16F8D8" w:tentative="1">
      <w:start w:val="1"/>
      <w:numFmt w:val="bullet"/>
      <w:lvlText w:val="•"/>
      <w:lvlJc w:val="left"/>
      <w:pPr>
        <w:tabs>
          <w:tab w:val="num" w:pos="1440"/>
        </w:tabs>
        <w:ind w:left="1440" w:hanging="360"/>
      </w:pPr>
      <w:rPr>
        <w:rFonts w:ascii="Arial" w:hAnsi="Arial" w:hint="default"/>
      </w:rPr>
    </w:lvl>
    <w:lvl w:ilvl="2" w:tplc="12886944" w:tentative="1">
      <w:start w:val="1"/>
      <w:numFmt w:val="bullet"/>
      <w:lvlText w:val="•"/>
      <w:lvlJc w:val="left"/>
      <w:pPr>
        <w:tabs>
          <w:tab w:val="num" w:pos="2160"/>
        </w:tabs>
        <w:ind w:left="2160" w:hanging="360"/>
      </w:pPr>
      <w:rPr>
        <w:rFonts w:ascii="Arial" w:hAnsi="Arial" w:hint="default"/>
      </w:rPr>
    </w:lvl>
    <w:lvl w:ilvl="3" w:tplc="B4C46692" w:tentative="1">
      <w:start w:val="1"/>
      <w:numFmt w:val="bullet"/>
      <w:lvlText w:val="•"/>
      <w:lvlJc w:val="left"/>
      <w:pPr>
        <w:tabs>
          <w:tab w:val="num" w:pos="2880"/>
        </w:tabs>
        <w:ind w:left="2880" w:hanging="360"/>
      </w:pPr>
      <w:rPr>
        <w:rFonts w:ascii="Arial" w:hAnsi="Arial" w:hint="default"/>
      </w:rPr>
    </w:lvl>
    <w:lvl w:ilvl="4" w:tplc="8F7E66EC" w:tentative="1">
      <w:start w:val="1"/>
      <w:numFmt w:val="bullet"/>
      <w:lvlText w:val="•"/>
      <w:lvlJc w:val="left"/>
      <w:pPr>
        <w:tabs>
          <w:tab w:val="num" w:pos="3600"/>
        </w:tabs>
        <w:ind w:left="3600" w:hanging="360"/>
      </w:pPr>
      <w:rPr>
        <w:rFonts w:ascii="Arial" w:hAnsi="Arial" w:hint="default"/>
      </w:rPr>
    </w:lvl>
    <w:lvl w:ilvl="5" w:tplc="EA2A0E22" w:tentative="1">
      <w:start w:val="1"/>
      <w:numFmt w:val="bullet"/>
      <w:lvlText w:val="•"/>
      <w:lvlJc w:val="left"/>
      <w:pPr>
        <w:tabs>
          <w:tab w:val="num" w:pos="4320"/>
        </w:tabs>
        <w:ind w:left="4320" w:hanging="360"/>
      </w:pPr>
      <w:rPr>
        <w:rFonts w:ascii="Arial" w:hAnsi="Arial" w:hint="default"/>
      </w:rPr>
    </w:lvl>
    <w:lvl w:ilvl="6" w:tplc="7F685A6E" w:tentative="1">
      <w:start w:val="1"/>
      <w:numFmt w:val="bullet"/>
      <w:lvlText w:val="•"/>
      <w:lvlJc w:val="left"/>
      <w:pPr>
        <w:tabs>
          <w:tab w:val="num" w:pos="5040"/>
        </w:tabs>
        <w:ind w:left="5040" w:hanging="360"/>
      </w:pPr>
      <w:rPr>
        <w:rFonts w:ascii="Arial" w:hAnsi="Arial" w:hint="default"/>
      </w:rPr>
    </w:lvl>
    <w:lvl w:ilvl="7" w:tplc="C4B05142" w:tentative="1">
      <w:start w:val="1"/>
      <w:numFmt w:val="bullet"/>
      <w:lvlText w:val="•"/>
      <w:lvlJc w:val="left"/>
      <w:pPr>
        <w:tabs>
          <w:tab w:val="num" w:pos="5760"/>
        </w:tabs>
        <w:ind w:left="5760" w:hanging="360"/>
      </w:pPr>
      <w:rPr>
        <w:rFonts w:ascii="Arial" w:hAnsi="Arial" w:hint="default"/>
      </w:rPr>
    </w:lvl>
    <w:lvl w:ilvl="8" w:tplc="D0CA8298" w:tentative="1">
      <w:start w:val="1"/>
      <w:numFmt w:val="bullet"/>
      <w:lvlText w:val="•"/>
      <w:lvlJc w:val="left"/>
      <w:pPr>
        <w:tabs>
          <w:tab w:val="num" w:pos="6480"/>
        </w:tabs>
        <w:ind w:left="6480" w:hanging="360"/>
      </w:pPr>
      <w:rPr>
        <w:rFonts w:ascii="Arial" w:hAnsi="Arial" w:hint="default"/>
      </w:rPr>
    </w:lvl>
  </w:abstractNum>
  <w:num w:numId="1" w16cid:durableId="501362564">
    <w:abstractNumId w:val="5"/>
  </w:num>
  <w:num w:numId="2" w16cid:durableId="170027208">
    <w:abstractNumId w:val="1"/>
  </w:num>
  <w:num w:numId="3" w16cid:durableId="728266943">
    <w:abstractNumId w:val="0"/>
  </w:num>
  <w:num w:numId="4" w16cid:durableId="1376277029">
    <w:abstractNumId w:val="7"/>
  </w:num>
  <w:num w:numId="5" w16cid:durableId="750463730">
    <w:abstractNumId w:val="6"/>
  </w:num>
  <w:num w:numId="6" w16cid:durableId="119304629">
    <w:abstractNumId w:val="3"/>
  </w:num>
  <w:num w:numId="7" w16cid:durableId="441387808">
    <w:abstractNumId w:val="2"/>
  </w:num>
  <w:num w:numId="8" w16cid:durableId="1925216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1"/>
    <w:rsid w:val="000740DD"/>
    <w:rsid w:val="000B1FF3"/>
    <w:rsid w:val="000D1FD5"/>
    <w:rsid w:val="00120D07"/>
    <w:rsid w:val="001B70FF"/>
    <w:rsid w:val="00202F4A"/>
    <w:rsid w:val="002162CB"/>
    <w:rsid w:val="002328E7"/>
    <w:rsid w:val="002661F9"/>
    <w:rsid w:val="002D60E3"/>
    <w:rsid w:val="00371478"/>
    <w:rsid w:val="003F283B"/>
    <w:rsid w:val="00450A69"/>
    <w:rsid w:val="005209F6"/>
    <w:rsid w:val="00575EC8"/>
    <w:rsid w:val="00590E06"/>
    <w:rsid w:val="00592718"/>
    <w:rsid w:val="006478C6"/>
    <w:rsid w:val="00664176"/>
    <w:rsid w:val="00690711"/>
    <w:rsid w:val="00723C6D"/>
    <w:rsid w:val="007818A9"/>
    <w:rsid w:val="0078406F"/>
    <w:rsid w:val="00844EFF"/>
    <w:rsid w:val="00845C1B"/>
    <w:rsid w:val="00850A74"/>
    <w:rsid w:val="009052CA"/>
    <w:rsid w:val="00951BC3"/>
    <w:rsid w:val="0096192B"/>
    <w:rsid w:val="00981679"/>
    <w:rsid w:val="00A616EA"/>
    <w:rsid w:val="00A9240C"/>
    <w:rsid w:val="00A94309"/>
    <w:rsid w:val="00AD08AB"/>
    <w:rsid w:val="00AF1481"/>
    <w:rsid w:val="00B670E9"/>
    <w:rsid w:val="00C05521"/>
    <w:rsid w:val="00C34302"/>
    <w:rsid w:val="00D6318B"/>
    <w:rsid w:val="00D74051"/>
    <w:rsid w:val="00D762ED"/>
    <w:rsid w:val="00DB1E8D"/>
    <w:rsid w:val="00F6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BF6F"/>
  <w15:chartTrackingRefBased/>
  <w15:docId w15:val="{78925571-A5B5-40BE-A80A-20F7A43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C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7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11"/>
    <w:rPr>
      <w:rFonts w:eastAsiaTheme="majorEastAsia" w:cstheme="majorBidi"/>
      <w:color w:val="272727" w:themeColor="text1" w:themeTint="D8"/>
    </w:rPr>
  </w:style>
  <w:style w:type="paragraph" w:styleId="Title">
    <w:name w:val="Title"/>
    <w:basedOn w:val="Normal"/>
    <w:next w:val="Normal"/>
    <w:link w:val="TitleChar"/>
    <w:uiPriority w:val="10"/>
    <w:qFormat/>
    <w:rsid w:val="006907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11"/>
    <w:pPr>
      <w:spacing w:before="160"/>
      <w:jc w:val="center"/>
    </w:pPr>
    <w:rPr>
      <w:i/>
      <w:iCs/>
      <w:color w:val="404040" w:themeColor="text1" w:themeTint="BF"/>
    </w:rPr>
  </w:style>
  <w:style w:type="character" w:customStyle="1" w:styleId="QuoteChar">
    <w:name w:val="Quote Char"/>
    <w:basedOn w:val="DefaultParagraphFont"/>
    <w:link w:val="Quote"/>
    <w:uiPriority w:val="29"/>
    <w:rsid w:val="00690711"/>
    <w:rPr>
      <w:i/>
      <w:iCs/>
      <w:color w:val="404040" w:themeColor="text1" w:themeTint="BF"/>
    </w:rPr>
  </w:style>
  <w:style w:type="paragraph" w:styleId="ListParagraph">
    <w:name w:val="List Paragraph"/>
    <w:basedOn w:val="Normal"/>
    <w:uiPriority w:val="34"/>
    <w:qFormat/>
    <w:rsid w:val="00690711"/>
    <w:pPr>
      <w:ind w:left="720"/>
      <w:contextualSpacing/>
    </w:pPr>
  </w:style>
  <w:style w:type="character" w:styleId="IntenseEmphasis">
    <w:name w:val="Intense Emphasis"/>
    <w:basedOn w:val="DefaultParagraphFont"/>
    <w:uiPriority w:val="21"/>
    <w:qFormat/>
    <w:rsid w:val="00690711"/>
    <w:rPr>
      <w:i/>
      <w:iCs/>
      <w:color w:val="0F4761" w:themeColor="accent1" w:themeShade="BF"/>
    </w:rPr>
  </w:style>
  <w:style w:type="paragraph" w:styleId="IntenseQuote">
    <w:name w:val="Intense Quote"/>
    <w:basedOn w:val="Normal"/>
    <w:next w:val="Normal"/>
    <w:link w:val="IntenseQuoteChar"/>
    <w:uiPriority w:val="30"/>
    <w:qFormat/>
    <w:rsid w:val="00690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711"/>
    <w:rPr>
      <w:i/>
      <w:iCs/>
      <w:color w:val="0F4761" w:themeColor="accent1" w:themeShade="BF"/>
    </w:rPr>
  </w:style>
  <w:style w:type="character" w:styleId="IntenseReference">
    <w:name w:val="Intense Reference"/>
    <w:basedOn w:val="DefaultParagraphFont"/>
    <w:uiPriority w:val="32"/>
    <w:qFormat/>
    <w:rsid w:val="00690711"/>
    <w:rPr>
      <w:b/>
      <w:bCs/>
      <w:smallCaps/>
      <w:color w:val="0F4761" w:themeColor="accent1" w:themeShade="BF"/>
      <w:spacing w:val="5"/>
    </w:rPr>
  </w:style>
  <w:style w:type="table" w:styleId="TableGrid">
    <w:name w:val="Table Grid"/>
    <w:basedOn w:val="TableNormal"/>
    <w:uiPriority w:val="39"/>
    <w:rsid w:val="006907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711"/>
    <w:pPr>
      <w:tabs>
        <w:tab w:val="center" w:pos="4513"/>
        <w:tab w:val="right" w:pos="9026"/>
      </w:tabs>
    </w:pPr>
  </w:style>
  <w:style w:type="character" w:customStyle="1" w:styleId="HeaderChar">
    <w:name w:val="Header Char"/>
    <w:basedOn w:val="DefaultParagraphFont"/>
    <w:link w:val="Header"/>
    <w:uiPriority w:val="99"/>
    <w:rsid w:val="0069071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90711"/>
    <w:pPr>
      <w:tabs>
        <w:tab w:val="center" w:pos="4513"/>
        <w:tab w:val="right" w:pos="9026"/>
      </w:tabs>
    </w:pPr>
  </w:style>
  <w:style w:type="character" w:customStyle="1" w:styleId="FooterChar">
    <w:name w:val="Footer Char"/>
    <w:basedOn w:val="DefaultParagraphFont"/>
    <w:link w:val="Footer"/>
    <w:uiPriority w:val="99"/>
    <w:rsid w:val="00690711"/>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762ED"/>
    <w:rPr>
      <w:color w:val="467886" w:themeColor="hyperlink"/>
      <w:u w:val="single"/>
    </w:rPr>
  </w:style>
  <w:style w:type="character" w:styleId="UnresolvedMention">
    <w:name w:val="Unresolved Mention"/>
    <w:basedOn w:val="DefaultParagraphFont"/>
    <w:uiPriority w:val="99"/>
    <w:semiHidden/>
    <w:unhideWhenUsed/>
    <w:rsid w:val="00D762ED"/>
    <w:rPr>
      <w:color w:val="605E5C"/>
      <w:shd w:val="clear" w:color="auto" w:fill="E1DFDD"/>
    </w:rPr>
  </w:style>
  <w:style w:type="character" w:styleId="FollowedHyperlink">
    <w:name w:val="FollowedHyperlink"/>
    <w:basedOn w:val="DefaultParagraphFont"/>
    <w:uiPriority w:val="99"/>
    <w:semiHidden/>
    <w:unhideWhenUsed/>
    <w:rsid w:val="00F605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947">
      <w:bodyDiv w:val="1"/>
      <w:marLeft w:val="0"/>
      <w:marRight w:val="0"/>
      <w:marTop w:val="0"/>
      <w:marBottom w:val="0"/>
      <w:divBdr>
        <w:top w:val="none" w:sz="0" w:space="0" w:color="auto"/>
        <w:left w:val="none" w:sz="0" w:space="0" w:color="auto"/>
        <w:bottom w:val="none" w:sz="0" w:space="0" w:color="auto"/>
        <w:right w:val="none" w:sz="0" w:space="0" w:color="auto"/>
      </w:divBdr>
      <w:divsChild>
        <w:div w:id="766192552">
          <w:marLeft w:val="720"/>
          <w:marRight w:val="0"/>
          <w:marTop w:val="0"/>
          <w:marBottom w:val="0"/>
          <w:divBdr>
            <w:top w:val="none" w:sz="0" w:space="0" w:color="auto"/>
            <w:left w:val="none" w:sz="0" w:space="0" w:color="auto"/>
            <w:bottom w:val="none" w:sz="0" w:space="0" w:color="auto"/>
            <w:right w:val="none" w:sz="0" w:space="0" w:color="auto"/>
          </w:divBdr>
        </w:div>
        <w:div w:id="361902520">
          <w:marLeft w:val="720"/>
          <w:marRight w:val="0"/>
          <w:marTop w:val="0"/>
          <w:marBottom w:val="0"/>
          <w:divBdr>
            <w:top w:val="none" w:sz="0" w:space="0" w:color="auto"/>
            <w:left w:val="none" w:sz="0" w:space="0" w:color="auto"/>
            <w:bottom w:val="none" w:sz="0" w:space="0" w:color="auto"/>
            <w:right w:val="none" w:sz="0" w:space="0" w:color="auto"/>
          </w:divBdr>
        </w:div>
        <w:div w:id="316039515">
          <w:marLeft w:val="720"/>
          <w:marRight w:val="0"/>
          <w:marTop w:val="0"/>
          <w:marBottom w:val="0"/>
          <w:divBdr>
            <w:top w:val="none" w:sz="0" w:space="0" w:color="auto"/>
            <w:left w:val="none" w:sz="0" w:space="0" w:color="auto"/>
            <w:bottom w:val="none" w:sz="0" w:space="0" w:color="auto"/>
            <w:right w:val="none" w:sz="0" w:space="0" w:color="auto"/>
          </w:divBdr>
        </w:div>
        <w:div w:id="1135563045">
          <w:marLeft w:val="720"/>
          <w:marRight w:val="0"/>
          <w:marTop w:val="0"/>
          <w:marBottom w:val="0"/>
          <w:divBdr>
            <w:top w:val="none" w:sz="0" w:space="0" w:color="auto"/>
            <w:left w:val="none" w:sz="0" w:space="0" w:color="auto"/>
            <w:bottom w:val="none" w:sz="0" w:space="0" w:color="auto"/>
            <w:right w:val="none" w:sz="0" w:space="0" w:color="auto"/>
          </w:divBdr>
        </w:div>
        <w:div w:id="1184979935">
          <w:marLeft w:val="720"/>
          <w:marRight w:val="0"/>
          <w:marTop w:val="0"/>
          <w:marBottom w:val="0"/>
          <w:divBdr>
            <w:top w:val="none" w:sz="0" w:space="0" w:color="auto"/>
            <w:left w:val="none" w:sz="0" w:space="0" w:color="auto"/>
            <w:bottom w:val="none" w:sz="0" w:space="0" w:color="auto"/>
            <w:right w:val="none" w:sz="0" w:space="0" w:color="auto"/>
          </w:divBdr>
        </w:div>
        <w:div w:id="223297691">
          <w:marLeft w:val="720"/>
          <w:marRight w:val="0"/>
          <w:marTop w:val="0"/>
          <w:marBottom w:val="0"/>
          <w:divBdr>
            <w:top w:val="none" w:sz="0" w:space="0" w:color="auto"/>
            <w:left w:val="none" w:sz="0" w:space="0" w:color="auto"/>
            <w:bottom w:val="none" w:sz="0" w:space="0" w:color="auto"/>
            <w:right w:val="none" w:sz="0" w:space="0" w:color="auto"/>
          </w:divBdr>
        </w:div>
        <w:div w:id="991256093">
          <w:marLeft w:val="720"/>
          <w:marRight w:val="0"/>
          <w:marTop w:val="0"/>
          <w:marBottom w:val="0"/>
          <w:divBdr>
            <w:top w:val="none" w:sz="0" w:space="0" w:color="auto"/>
            <w:left w:val="none" w:sz="0" w:space="0" w:color="auto"/>
            <w:bottom w:val="none" w:sz="0" w:space="0" w:color="auto"/>
            <w:right w:val="none" w:sz="0" w:space="0" w:color="auto"/>
          </w:divBdr>
        </w:div>
        <w:div w:id="1542478077">
          <w:marLeft w:val="720"/>
          <w:marRight w:val="0"/>
          <w:marTop w:val="0"/>
          <w:marBottom w:val="0"/>
          <w:divBdr>
            <w:top w:val="none" w:sz="0" w:space="0" w:color="auto"/>
            <w:left w:val="none" w:sz="0" w:space="0" w:color="auto"/>
            <w:bottom w:val="none" w:sz="0" w:space="0" w:color="auto"/>
            <w:right w:val="none" w:sz="0" w:space="0" w:color="auto"/>
          </w:divBdr>
        </w:div>
      </w:divsChild>
    </w:div>
    <w:div w:id="64381936">
      <w:bodyDiv w:val="1"/>
      <w:marLeft w:val="0"/>
      <w:marRight w:val="0"/>
      <w:marTop w:val="0"/>
      <w:marBottom w:val="0"/>
      <w:divBdr>
        <w:top w:val="none" w:sz="0" w:space="0" w:color="auto"/>
        <w:left w:val="none" w:sz="0" w:space="0" w:color="auto"/>
        <w:bottom w:val="none" w:sz="0" w:space="0" w:color="auto"/>
        <w:right w:val="none" w:sz="0" w:space="0" w:color="auto"/>
      </w:divBdr>
    </w:div>
    <w:div w:id="408817833">
      <w:bodyDiv w:val="1"/>
      <w:marLeft w:val="0"/>
      <w:marRight w:val="0"/>
      <w:marTop w:val="0"/>
      <w:marBottom w:val="0"/>
      <w:divBdr>
        <w:top w:val="none" w:sz="0" w:space="0" w:color="auto"/>
        <w:left w:val="none" w:sz="0" w:space="0" w:color="auto"/>
        <w:bottom w:val="none" w:sz="0" w:space="0" w:color="auto"/>
        <w:right w:val="none" w:sz="0" w:space="0" w:color="auto"/>
      </w:divBdr>
    </w:div>
    <w:div w:id="442305554">
      <w:bodyDiv w:val="1"/>
      <w:marLeft w:val="0"/>
      <w:marRight w:val="0"/>
      <w:marTop w:val="0"/>
      <w:marBottom w:val="0"/>
      <w:divBdr>
        <w:top w:val="none" w:sz="0" w:space="0" w:color="auto"/>
        <w:left w:val="none" w:sz="0" w:space="0" w:color="auto"/>
        <w:bottom w:val="none" w:sz="0" w:space="0" w:color="auto"/>
        <w:right w:val="none" w:sz="0" w:space="0" w:color="auto"/>
      </w:divBdr>
    </w:div>
    <w:div w:id="481122280">
      <w:bodyDiv w:val="1"/>
      <w:marLeft w:val="0"/>
      <w:marRight w:val="0"/>
      <w:marTop w:val="0"/>
      <w:marBottom w:val="0"/>
      <w:divBdr>
        <w:top w:val="none" w:sz="0" w:space="0" w:color="auto"/>
        <w:left w:val="none" w:sz="0" w:space="0" w:color="auto"/>
        <w:bottom w:val="none" w:sz="0" w:space="0" w:color="auto"/>
        <w:right w:val="none" w:sz="0" w:space="0" w:color="auto"/>
      </w:divBdr>
      <w:divsChild>
        <w:div w:id="946694652">
          <w:marLeft w:val="720"/>
          <w:marRight w:val="0"/>
          <w:marTop w:val="0"/>
          <w:marBottom w:val="0"/>
          <w:divBdr>
            <w:top w:val="none" w:sz="0" w:space="0" w:color="auto"/>
            <w:left w:val="none" w:sz="0" w:space="0" w:color="auto"/>
            <w:bottom w:val="none" w:sz="0" w:space="0" w:color="auto"/>
            <w:right w:val="none" w:sz="0" w:space="0" w:color="auto"/>
          </w:divBdr>
        </w:div>
        <w:div w:id="1914389389">
          <w:marLeft w:val="720"/>
          <w:marRight w:val="0"/>
          <w:marTop w:val="0"/>
          <w:marBottom w:val="0"/>
          <w:divBdr>
            <w:top w:val="none" w:sz="0" w:space="0" w:color="auto"/>
            <w:left w:val="none" w:sz="0" w:space="0" w:color="auto"/>
            <w:bottom w:val="none" w:sz="0" w:space="0" w:color="auto"/>
            <w:right w:val="none" w:sz="0" w:space="0" w:color="auto"/>
          </w:divBdr>
        </w:div>
        <w:div w:id="1581527856">
          <w:marLeft w:val="720"/>
          <w:marRight w:val="0"/>
          <w:marTop w:val="0"/>
          <w:marBottom w:val="0"/>
          <w:divBdr>
            <w:top w:val="none" w:sz="0" w:space="0" w:color="auto"/>
            <w:left w:val="none" w:sz="0" w:space="0" w:color="auto"/>
            <w:bottom w:val="none" w:sz="0" w:space="0" w:color="auto"/>
            <w:right w:val="none" w:sz="0" w:space="0" w:color="auto"/>
          </w:divBdr>
        </w:div>
        <w:div w:id="449933735">
          <w:marLeft w:val="720"/>
          <w:marRight w:val="0"/>
          <w:marTop w:val="0"/>
          <w:marBottom w:val="0"/>
          <w:divBdr>
            <w:top w:val="none" w:sz="0" w:space="0" w:color="auto"/>
            <w:left w:val="none" w:sz="0" w:space="0" w:color="auto"/>
            <w:bottom w:val="none" w:sz="0" w:space="0" w:color="auto"/>
            <w:right w:val="none" w:sz="0" w:space="0" w:color="auto"/>
          </w:divBdr>
        </w:div>
        <w:div w:id="1018577064">
          <w:marLeft w:val="720"/>
          <w:marRight w:val="0"/>
          <w:marTop w:val="0"/>
          <w:marBottom w:val="0"/>
          <w:divBdr>
            <w:top w:val="none" w:sz="0" w:space="0" w:color="auto"/>
            <w:left w:val="none" w:sz="0" w:space="0" w:color="auto"/>
            <w:bottom w:val="none" w:sz="0" w:space="0" w:color="auto"/>
            <w:right w:val="none" w:sz="0" w:space="0" w:color="auto"/>
          </w:divBdr>
        </w:div>
        <w:div w:id="2056004471">
          <w:marLeft w:val="720"/>
          <w:marRight w:val="0"/>
          <w:marTop w:val="0"/>
          <w:marBottom w:val="0"/>
          <w:divBdr>
            <w:top w:val="none" w:sz="0" w:space="0" w:color="auto"/>
            <w:left w:val="none" w:sz="0" w:space="0" w:color="auto"/>
            <w:bottom w:val="none" w:sz="0" w:space="0" w:color="auto"/>
            <w:right w:val="none" w:sz="0" w:space="0" w:color="auto"/>
          </w:divBdr>
        </w:div>
        <w:div w:id="2109621580">
          <w:marLeft w:val="720"/>
          <w:marRight w:val="0"/>
          <w:marTop w:val="0"/>
          <w:marBottom w:val="0"/>
          <w:divBdr>
            <w:top w:val="none" w:sz="0" w:space="0" w:color="auto"/>
            <w:left w:val="none" w:sz="0" w:space="0" w:color="auto"/>
            <w:bottom w:val="none" w:sz="0" w:space="0" w:color="auto"/>
            <w:right w:val="none" w:sz="0" w:space="0" w:color="auto"/>
          </w:divBdr>
        </w:div>
        <w:div w:id="121267868">
          <w:marLeft w:val="720"/>
          <w:marRight w:val="0"/>
          <w:marTop w:val="0"/>
          <w:marBottom w:val="0"/>
          <w:divBdr>
            <w:top w:val="none" w:sz="0" w:space="0" w:color="auto"/>
            <w:left w:val="none" w:sz="0" w:space="0" w:color="auto"/>
            <w:bottom w:val="none" w:sz="0" w:space="0" w:color="auto"/>
            <w:right w:val="none" w:sz="0" w:space="0" w:color="auto"/>
          </w:divBdr>
        </w:div>
      </w:divsChild>
    </w:div>
    <w:div w:id="504445576">
      <w:bodyDiv w:val="1"/>
      <w:marLeft w:val="0"/>
      <w:marRight w:val="0"/>
      <w:marTop w:val="0"/>
      <w:marBottom w:val="0"/>
      <w:divBdr>
        <w:top w:val="none" w:sz="0" w:space="0" w:color="auto"/>
        <w:left w:val="none" w:sz="0" w:space="0" w:color="auto"/>
        <w:bottom w:val="none" w:sz="0" w:space="0" w:color="auto"/>
        <w:right w:val="none" w:sz="0" w:space="0" w:color="auto"/>
      </w:divBdr>
    </w:div>
    <w:div w:id="864371045">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1010134323">
      <w:bodyDiv w:val="1"/>
      <w:marLeft w:val="0"/>
      <w:marRight w:val="0"/>
      <w:marTop w:val="0"/>
      <w:marBottom w:val="0"/>
      <w:divBdr>
        <w:top w:val="none" w:sz="0" w:space="0" w:color="auto"/>
        <w:left w:val="none" w:sz="0" w:space="0" w:color="auto"/>
        <w:bottom w:val="none" w:sz="0" w:space="0" w:color="auto"/>
        <w:right w:val="none" w:sz="0" w:space="0" w:color="auto"/>
      </w:divBdr>
    </w:div>
    <w:div w:id="1890266815">
      <w:bodyDiv w:val="1"/>
      <w:marLeft w:val="0"/>
      <w:marRight w:val="0"/>
      <w:marTop w:val="0"/>
      <w:marBottom w:val="0"/>
      <w:divBdr>
        <w:top w:val="none" w:sz="0" w:space="0" w:color="auto"/>
        <w:left w:val="none" w:sz="0" w:space="0" w:color="auto"/>
        <w:bottom w:val="none" w:sz="0" w:space="0" w:color="auto"/>
        <w:right w:val="none" w:sz="0" w:space="0" w:color="auto"/>
      </w:divBdr>
    </w:div>
    <w:div w:id="1986425806">
      <w:bodyDiv w:val="1"/>
      <w:marLeft w:val="0"/>
      <w:marRight w:val="0"/>
      <w:marTop w:val="0"/>
      <w:marBottom w:val="0"/>
      <w:divBdr>
        <w:top w:val="none" w:sz="0" w:space="0" w:color="auto"/>
        <w:left w:val="none" w:sz="0" w:space="0" w:color="auto"/>
        <w:bottom w:val="none" w:sz="0" w:space="0" w:color="auto"/>
        <w:right w:val="none" w:sz="0" w:space="0" w:color="auto"/>
      </w:divBdr>
      <w:divsChild>
        <w:div w:id="915432561">
          <w:marLeft w:val="274"/>
          <w:marRight w:val="0"/>
          <w:marTop w:val="0"/>
          <w:marBottom w:val="0"/>
          <w:divBdr>
            <w:top w:val="none" w:sz="0" w:space="0" w:color="auto"/>
            <w:left w:val="none" w:sz="0" w:space="0" w:color="auto"/>
            <w:bottom w:val="none" w:sz="0" w:space="0" w:color="auto"/>
            <w:right w:val="none" w:sz="0" w:space="0" w:color="auto"/>
          </w:divBdr>
        </w:div>
        <w:div w:id="16465196">
          <w:marLeft w:val="274"/>
          <w:marRight w:val="0"/>
          <w:marTop w:val="0"/>
          <w:marBottom w:val="0"/>
          <w:divBdr>
            <w:top w:val="none" w:sz="0" w:space="0" w:color="auto"/>
            <w:left w:val="none" w:sz="0" w:space="0" w:color="auto"/>
            <w:bottom w:val="none" w:sz="0" w:space="0" w:color="auto"/>
            <w:right w:val="none" w:sz="0" w:space="0" w:color="auto"/>
          </w:divBdr>
        </w:div>
        <w:div w:id="159082429">
          <w:marLeft w:val="274"/>
          <w:marRight w:val="0"/>
          <w:marTop w:val="0"/>
          <w:marBottom w:val="0"/>
          <w:divBdr>
            <w:top w:val="none" w:sz="0" w:space="0" w:color="auto"/>
            <w:left w:val="none" w:sz="0" w:space="0" w:color="auto"/>
            <w:bottom w:val="none" w:sz="0" w:space="0" w:color="auto"/>
            <w:right w:val="none" w:sz="0" w:space="0" w:color="auto"/>
          </w:divBdr>
        </w:div>
        <w:div w:id="1267032422">
          <w:marLeft w:val="274"/>
          <w:marRight w:val="0"/>
          <w:marTop w:val="0"/>
          <w:marBottom w:val="0"/>
          <w:divBdr>
            <w:top w:val="none" w:sz="0" w:space="0" w:color="auto"/>
            <w:left w:val="none" w:sz="0" w:space="0" w:color="auto"/>
            <w:bottom w:val="none" w:sz="0" w:space="0" w:color="auto"/>
            <w:right w:val="none" w:sz="0" w:space="0" w:color="auto"/>
          </w:divBdr>
        </w:div>
        <w:div w:id="444235181">
          <w:marLeft w:val="274"/>
          <w:marRight w:val="0"/>
          <w:marTop w:val="0"/>
          <w:marBottom w:val="0"/>
          <w:divBdr>
            <w:top w:val="none" w:sz="0" w:space="0" w:color="auto"/>
            <w:left w:val="none" w:sz="0" w:space="0" w:color="auto"/>
            <w:bottom w:val="none" w:sz="0" w:space="0" w:color="auto"/>
            <w:right w:val="none" w:sz="0" w:space="0" w:color="auto"/>
          </w:divBdr>
        </w:div>
      </w:divsChild>
    </w:div>
    <w:div w:id="20654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sbybenchmarks.org.uk/guide-to-gatsby-benchmark-4/" TargetMode="External"/><Relationship Id="rId13" Type="http://schemas.openxmlformats.org/officeDocument/2006/relationships/hyperlink" Target="https://icould.com/explore/" TargetMode="External"/><Relationship Id="rId18" Type="http://schemas.openxmlformats.org/officeDocument/2006/relationships/hyperlink" Target="https://icould.com/explo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lbsp.org.uk/app/uploads/2025/10/LLBSP-WOW-GUIDE-LEICS-LEICESTERSHIRE-2025-26-FINAL-1.pdf" TargetMode="External"/><Relationship Id="rId7" Type="http://schemas.openxmlformats.org/officeDocument/2006/relationships/hyperlink" Target="https://www.gatsbybenchmarks.org.uk/guide-to-gatsby-benchmark-4/" TargetMode="External"/><Relationship Id="rId12" Type="http://schemas.openxmlformats.org/officeDocument/2006/relationships/hyperlink" Target="https://llbsp.org.uk/gatsby-benchmark-resources/benchmark-4/" TargetMode="External"/><Relationship Id="rId17" Type="http://schemas.openxmlformats.org/officeDocument/2006/relationships/hyperlink" Target="https://www.mypathcareersuk.com/resour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tionalcareers.service.gov.uk/explore-careers/job-sector" TargetMode="External"/><Relationship Id="rId20" Type="http://schemas.openxmlformats.org/officeDocument/2006/relationships/hyperlink" Target="https://www.careerpilot.org.uk/job-sectors/sub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careersandenterprise.co.uk/resources/my-skills-my-futur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bbc.co.uk/bitesize/groups/cpw27rkvq6pt" TargetMode="External"/><Relationship Id="rId23" Type="http://schemas.openxmlformats.org/officeDocument/2006/relationships/header" Target="header1.xml"/><Relationship Id="rId10" Type="http://schemas.openxmlformats.org/officeDocument/2006/relationships/hyperlink" Target="https://resources.careersandenterprise.co.uk/my-learning-my-future" TargetMode="External"/><Relationship Id="rId19" Type="http://schemas.openxmlformats.org/officeDocument/2006/relationships/hyperlink" Target="https://www.skillsbuilder.uk/" TargetMode="External"/><Relationship Id="rId4" Type="http://schemas.openxmlformats.org/officeDocument/2006/relationships/webSettings" Target="webSettings.xml"/><Relationship Id="rId9" Type="http://schemas.openxmlformats.org/officeDocument/2006/relationships/hyperlink" Target="https://resources.careersandenterprise.co.uk/resources/understanding-how-embed-careers-curriculum" TargetMode="External"/><Relationship Id="rId14" Type="http://schemas.openxmlformats.org/officeDocument/2006/relationships/hyperlink" Target="https://llbsp.org.uk/gatsby-benchmark-resources/benchmark-4/" TargetMode="External"/><Relationship Id="rId22" Type="http://schemas.openxmlformats.org/officeDocument/2006/relationships/hyperlink" Target="https://llep.yourfuture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Walker</dc:creator>
  <cp:keywords/>
  <dc:description/>
  <cp:lastModifiedBy>Diana Walker</cp:lastModifiedBy>
  <cp:revision>2</cp:revision>
  <dcterms:created xsi:type="dcterms:W3CDTF">2026-03-11T11:19:00Z</dcterms:created>
  <dcterms:modified xsi:type="dcterms:W3CDTF">2026-03-11T11:19:00Z</dcterms:modified>
</cp:coreProperties>
</file>